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37" w:rsidRDefault="00306337" w:rsidP="00306337">
      <w:r>
        <w:t>Mission and Ministry Models:</w:t>
      </w:r>
    </w:p>
    <w:p w:rsidR="00306337" w:rsidRDefault="00306337" w:rsidP="00306337"/>
    <w:p w:rsidR="00306337" w:rsidRDefault="00306337" w:rsidP="00306337">
      <w:r>
        <w:t>We have several entry points for mission:</w:t>
      </w:r>
    </w:p>
    <w:p w:rsidR="00306337" w:rsidRDefault="00306337" w:rsidP="00306337">
      <w:bookmarkStart w:id="0" w:name="_GoBack"/>
      <w:bookmarkEnd w:id="0"/>
      <w:r w:rsidRPr="00306337">
        <w:rPr>
          <w:b/>
        </w:rPr>
        <w:t>Congregation Under Development:</w:t>
      </w:r>
      <w:r>
        <w:t xml:space="preserve">  the result of a new ministry profile that has a developer and has started, working toward becoming an organized congregation.</w:t>
      </w:r>
    </w:p>
    <w:p w:rsidR="00306337" w:rsidRDefault="00306337" w:rsidP="00306337">
      <w:r w:rsidRPr="00306337">
        <w:rPr>
          <w:b/>
        </w:rPr>
        <w:t>SAWC Probe:</w:t>
      </w:r>
      <w:r>
        <w:t xml:space="preserve"> the beginning stages of exploration of a particular field, usually part-time, no gathered community at all at this stage.</w:t>
      </w:r>
    </w:p>
    <w:p w:rsidR="00306337" w:rsidRDefault="00306337" w:rsidP="00306337">
      <w:r w:rsidRPr="00306337">
        <w:rPr>
          <w:b/>
        </w:rPr>
        <w:t>SAWC</w:t>
      </w:r>
      <w:r>
        <w:t xml:space="preserve">: Synodically Authorized Worshiping Community, a ministry approved by the synod, affirmed by CSM that is exploring a particular ministry field.  While there are some SAWCs that are part time (snow birds, etc.) most are intended to become Congregations </w:t>
      </w:r>
      <w:proofErr w:type="gramStart"/>
      <w:r>
        <w:t>Under</w:t>
      </w:r>
      <w:proofErr w:type="gramEnd"/>
      <w:r>
        <w:t xml:space="preserve"> Development or move to organization.</w:t>
      </w:r>
    </w:p>
    <w:p w:rsidR="00306337" w:rsidRDefault="00306337" w:rsidP="00306337">
      <w:r w:rsidRPr="00306337">
        <w:rPr>
          <w:b/>
        </w:rPr>
        <w:t>Alternate Worshiping Community:</w:t>
      </w:r>
      <w:r>
        <w:t xml:space="preserve">  A new ministry started within an existing congregation.  This may be a ministry developed by the "host" congregation or the "host" congregation may agree to host the new ministry while they determine if they will become one ministry or stay separate as two ministries.  A good example of this is when a congregation hosts an African National ministry.   They start as two ministries with two budgets, two leadership teams, etc.  </w:t>
      </w:r>
    </w:p>
    <w:p w:rsidR="00306337" w:rsidRDefault="00306337" w:rsidP="00306337">
      <w:r w:rsidRPr="00306337">
        <w:rPr>
          <w:b/>
        </w:rPr>
        <w:t xml:space="preserve">Alternate Worshiping Site: </w:t>
      </w:r>
      <w:r>
        <w:t xml:space="preserve"> When a congregation starts a new ministry in a different location, essentially a church starting a church, but the two are still connected and may have one budget, one staff, etc. or they may work toward the new ministry becoming independent.</w:t>
      </w:r>
    </w:p>
    <w:p w:rsidR="00306337" w:rsidRDefault="00306337" w:rsidP="00306337">
      <w:r>
        <w:t>From these entry points, leaders develop models using the key foci of mission development:  theological grounding, leadership development, contextual ministry, discipleship, healthy, organic ministry and justice oriented ministry.  Models are as varied as the number of new starts that we have just as communities and their needs vary.</w:t>
      </w:r>
    </w:p>
    <w:p w:rsidR="00BC4EF0" w:rsidRDefault="00BC4EF0"/>
    <w:sectPr w:rsidR="00BC4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37"/>
    <w:rsid w:val="00306337"/>
    <w:rsid w:val="00354D6F"/>
    <w:rsid w:val="00BC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16</Value>
      <Value>133</Value>
      <Value>81</Value>
      <Value>45</Value>
      <Value>5</Value>
      <Value>14</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4D3JZ2TK2AEZ-1706065743-61884</_dlc_DocId>
    <_dlc_DocIdUrl xmlns="443b974f-4cf2-4f2b-8081-287a5ea837dc">
      <Url>https://elcacwo.sharepoint.com/sites/ITStaff/_layouts/15/DocIdRedir.aspx?ID=4D3JZ2TK2AEZ-1706065743-61884</Url>
      <Description>4D3JZ2TK2AEZ-1706065743-61884</Description>
    </_dlc_DocIdUrl>
  </documentManagement>
</p:properties>
</file>

<file path=customXml/item3.xml><?xml version="1.0" encoding="utf-8"?>
<?mso-contentType ?>
<PolicyDirtyBag xmlns="microsoft.office.server.policy.changes">
  <Microsoft.Office.RecordsManagement.PolicyFeatures.Expiration op="Change"/>
</PolicyDirtyBag>
</file>

<file path=customXml/item4.xml><?xml version="1.0" encoding="utf-8"?>
<?mso-contentType ?>
<PolicyDirtyBag xmlns="microsoft.office.server.policy.changes">
  <Microsoft.Office.RecordsManagement.PolicyFeatures.Expiration op="Delete"/>
</PolicyDirtyBag>
</file>

<file path=customXml/item5.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E998E5-CD7E-4E88-B2AC-C567841263AE}"/>
</file>

<file path=customXml/itemProps2.xml><?xml version="1.0" encoding="utf-8"?>
<ds:datastoreItem xmlns:ds="http://schemas.openxmlformats.org/officeDocument/2006/customXml" ds:itemID="{E03710A9-D48E-4025-86B1-556EEBEFFF23}"/>
</file>

<file path=customXml/itemProps3.xml><?xml version="1.0" encoding="utf-8"?>
<ds:datastoreItem xmlns:ds="http://schemas.openxmlformats.org/officeDocument/2006/customXml" ds:itemID="{FE9395D0-8999-47AE-AA19-E833FAFEFEC8}"/>
</file>

<file path=customXml/itemProps4.xml><?xml version="1.0" encoding="utf-8"?>
<ds:datastoreItem xmlns:ds="http://schemas.openxmlformats.org/officeDocument/2006/customXml" ds:itemID="{8D749F4D-F6D8-436E-B79F-8D402634734C}"/>
</file>

<file path=customXml/itemProps5.xml><?xml version="1.0" encoding="utf-8"?>
<ds:datastoreItem xmlns:ds="http://schemas.openxmlformats.org/officeDocument/2006/customXml" ds:itemID="{0F485FF1-913F-44C7-AF57-9CDA5AAF8C7B}"/>
</file>

<file path=customXml/itemProps6.xml><?xml version="1.0" encoding="utf-8"?>
<ds:datastoreItem xmlns:ds="http://schemas.openxmlformats.org/officeDocument/2006/customXml" ds:itemID="{C4274203-5846-4E25-9310-E53B225E00F1}"/>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and Ministry Models.docx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_dlc_DocIdItemGuid">
    <vt:lpwstr>d4c5059f-e8d3-4c84-b48d-1ed718d184c2</vt:lpwstr>
  </property>
  <property fmtid="{D5CDD505-2E9C-101B-9397-08002B2CF9AE}" pid="4" name="b8cf5103550044b6adff90de73dcc70d">
    <vt:lpwstr>Documents|f8558c63-84d9-482b-8eef-839de7da179d</vt:lpwstr>
  </property>
  <property fmtid="{D5CDD505-2E9C-101B-9397-08002B2CF9AE}" pid="5" name="pff9ff76d6d04245968fbeacd7773757">
    <vt:lpwstr>English|2a561fb9-8cee-4c70-9ce6-5f63a2094213</vt:lpwstr>
  </property>
  <property fmtid="{D5CDD505-2E9C-101B-9397-08002B2CF9AE}" pid="6" name="p0eec0248d09446db2b674e7726de702">
    <vt:lpwstr>Evangelism|4bb70583-6323-46a4-a62d-fba7b2cb19be</vt:lpwstr>
  </property>
  <property fmtid="{D5CDD505-2E9C-101B-9397-08002B2CF9AE}" pid="7" name="dbcb669f85a94c79882e4591e49db382">
    <vt:lpwstr>ELCA New Congregations|292fad3f-428c-4720-be53-b520e9f4d18b</vt:lpwstr>
  </property>
  <property fmtid="{D5CDD505-2E9C-101B-9397-08002B2CF9AE}" pid="8" name="f4e18a6ced514bde9eff9825603cfd24">
    <vt:lpwstr>Lay Leader|7ef7385e-3e16-4e7c-91ad-846759dc245f;Rostered Leader|56169c40-0831-4ea5-a38d-f239aac3518f</vt:lpwstr>
  </property>
  <property fmtid="{D5CDD505-2E9C-101B-9397-08002B2CF9AE}" pid="9" name="TaxCatchAll">
    <vt:lpwstr>16;#Documents|f8558c63-84d9-482b-8eef-839de7da179d;#5;#English|2a561fb9-8cee-4c70-9ce6-5f63a2094213;#133;#ELCA New Congregations|292fad3f-428c-4720-be53-b520e9f4d18b;#81;#Evangelism|4bb70583-6323-46a4-a62d-fba7b2cb19be;#45;#Lay Leader Synodical|7ef7385e-3e16-4e7c-91ad-846759dc245f;#24;#Lay Leader Congregation|881de020-6e76-4c00-8908-5d8661fdc961;#40;#Mission|a042cb57-7a60-4d8f-8208-83fada79f36d;#130;#Development|c875e90c-d5f7-4092-9ce8-f198ea615d52;#14;#Rostered Leader|56169c40-0831-4ea5-a38d-f239aac3518f</vt:lpwstr>
  </property>
  <property fmtid="{D5CDD505-2E9C-101B-9397-08002B2CF9AE}" pid="10" name="Resource Category">
    <vt:lpwstr>133;#ELCA New Congregations|292fad3f-428c-4720-be53-b520e9f4d18b</vt:lpwstr>
  </property>
  <property fmtid="{D5CDD505-2E9C-101B-9397-08002B2CF9AE}" pid="11" name="Resource Primary Audience">
    <vt:lpwstr>45;#Lay Leader|7ef7385e-3e16-4e7c-91ad-846759dc245f;#14;#Rostered Leader|56169c40-0831-4ea5-a38d-f239aac3518f</vt:lpwstr>
  </property>
  <property fmtid="{D5CDD505-2E9C-101B-9397-08002B2CF9AE}" pid="12" name="Resource Language">
    <vt:lpwstr>5;#English|2a561fb9-8cee-4c70-9ce6-5f63a2094213</vt:lpwstr>
  </property>
  <property fmtid="{D5CDD505-2E9C-101B-9397-08002B2CF9AE}" pid="13" name="Resource Interests">
    <vt:lpwstr>81;#Evangelism|4bb70583-6323-46a4-a62d-fba7b2cb19be</vt:lpwstr>
  </property>
  <property fmtid="{D5CDD505-2E9C-101B-9397-08002B2CF9AE}" pid="14" name="Resource Subcategory">
    <vt:lpwstr>16;#Documents|f8558c63-84d9-482b-8eef-839de7da179d</vt:lpwstr>
  </property>
  <property fmtid="{D5CDD505-2E9C-101B-9397-08002B2CF9AE}" pid="15" name="_dlc_policyId">
    <vt:lpwstr/>
  </property>
  <property fmtid="{D5CDD505-2E9C-101B-9397-08002B2CF9AE}" pid="16" name="ItemRetentionFormula">
    <vt:lpwstr/>
  </property>
  <property fmtid="{D5CDD505-2E9C-101B-9397-08002B2CF9AE}" pid="17" name="WorkflowChangePath">
    <vt:lpwstr>e3ef69b2-e679-4790-b439-7098d68d73eb,5;</vt:lpwstr>
  </property>
  <property fmtid="{D5CDD505-2E9C-101B-9397-08002B2CF9AE}" pid="18" name="Resource Title Metrics">
    <vt:lpwstr>1769</vt:lpwstr>
  </property>
  <property fmtid="{D5CDD505-2E9C-101B-9397-08002B2CF9AE}" pid="19" name="Metrics File with Extension">
    <vt:lpwstr>1769</vt:lpwstr>
  </property>
</Properties>
</file>