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7624B" w14:textId="77777777" w:rsidR="00D7767A" w:rsidRDefault="00D7767A" w:rsidP="00D7767A">
      <w:pPr>
        <w:pStyle w:val="NoSpacing"/>
        <w:rPr>
          <w:rFonts w:ascii="Myriad Pro" w:hAnsi="Myriad Pro" w:cs="Myriad Arabic"/>
          <w:sz w:val="24"/>
          <w:szCs w:val="24"/>
        </w:rPr>
      </w:pPr>
      <w:bookmarkStart w:id="0" w:name="_GoBack"/>
      <w:bookmarkEnd w:id="0"/>
    </w:p>
    <w:p w14:paraId="1B47B67F" w14:textId="77777777" w:rsidR="007B0BB3" w:rsidRDefault="007B0BB3" w:rsidP="00D7767A">
      <w:pPr>
        <w:pStyle w:val="NoSpacing"/>
        <w:rPr>
          <w:rFonts w:ascii="Myriad Pro" w:hAnsi="Myriad Pro" w:cs="Myriad Arabic"/>
          <w:sz w:val="24"/>
          <w:szCs w:val="24"/>
        </w:rPr>
      </w:pPr>
    </w:p>
    <w:p w14:paraId="2930F1E4" w14:textId="77777777" w:rsidR="007B0BB3" w:rsidRPr="007B0BB3" w:rsidRDefault="007B0BB3" w:rsidP="00D7767A">
      <w:pPr>
        <w:pStyle w:val="NoSpacing"/>
        <w:rPr>
          <w:rFonts w:ascii="Myriad Pro" w:hAnsi="Myriad Pro" w:cs="Myriad Arabic"/>
          <w:sz w:val="24"/>
          <w:szCs w:val="24"/>
        </w:rPr>
      </w:pPr>
    </w:p>
    <w:p w14:paraId="5C22BE45" w14:textId="77777777" w:rsidR="00D7767A" w:rsidRPr="007B0BB3" w:rsidRDefault="00D7767A" w:rsidP="00D7767A">
      <w:pPr>
        <w:pStyle w:val="NoSpacing"/>
        <w:rPr>
          <w:rFonts w:ascii="Myriad Pro" w:hAnsi="Myriad Pro" w:cs="Myriad Arabic"/>
          <w:sz w:val="24"/>
          <w:szCs w:val="24"/>
        </w:rPr>
      </w:pPr>
    </w:p>
    <w:p w14:paraId="3BEA53E7" w14:textId="77777777" w:rsidR="00D7767A" w:rsidRPr="007B0BB3" w:rsidRDefault="00D7767A" w:rsidP="00D7767A">
      <w:pPr>
        <w:pStyle w:val="NoSpacing"/>
        <w:rPr>
          <w:rFonts w:ascii="Myriad Pro" w:hAnsi="Myriad Pro" w:cs="Myriad Arabic"/>
          <w:sz w:val="24"/>
          <w:szCs w:val="24"/>
        </w:rPr>
      </w:pPr>
    </w:p>
    <w:p w14:paraId="1C5EE3CF" w14:textId="751453ED" w:rsidR="00002E56" w:rsidRPr="007B0BB3" w:rsidRDefault="00002E56" w:rsidP="00002E56">
      <w:pPr>
        <w:pStyle w:val="NoSpacing"/>
        <w:rPr>
          <w:rFonts w:ascii="Myriad Pro" w:hAnsi="Myriad Pro"/>
          <w:sz w:val="24"/>
          <w:szCs w:val="24"/>
        </w:rPr>
      </w:pPr>
      <w:r w:rsidRPr="007B0BB3">
        <w:rPr>
          <w:rFonts w:ascii="Myriad Pro" w:hAnsi="Myriad Pro"/>
          <w:sz w:val="24"/>
          <w:szCs w:val="24"/>
        </w:rPr>
        <w:t>“Because of God’s Great Mercy” is the title of our stewardship emphasis this year.  The scriptural basis of this focus on our stewardship of all that God has entrusted into our care is</w:t>
      </w:r>
      <w:r w:rsidR="007B0BB3" w:rsidRPr="007B0BB3">
        <w:rPr>
          <w:rFonts w:ascii="Myriad Pro" w:hAnsi="Myriad Pro"/>
          <w:sz w:val="24"/>
          <w:szCs w:val="24"/>
        </w:rPr>
        <w:t xml:space="preserve"> </w:t>
      </w:r>
      <w:r w:rsidRPr="007B0BB3">
        <w:rPr>
          <w:rFonts w:ascii="Myriad Pro" w:hAnsi="Myriad Pro"/>
          <w:sz w:val="24"/>
          <w:szCs w:val="24"/>
        </w:rPr>
        <w:t>I Peter 2:9, “But you are a chosen race, a royal priesthood, a holy nation, God’s own people, in order that you may proclaim the mighty acts of him who called you out of darkness and into his marvelous light.”</w:t>
      </w:r>
    </w:p>
    <w:p w14:paraId="7F562DE0" w14:textId="77777777" w:rsidR="00002E56" w:rsidRPr="007B0BB3" w:rsidRDefault="00002E56" w:rsidP="00002E56">
      <w:pPr>
        <w:pStyle w:val="NoSpacing"/>
        <w:rPr>
          <w:rFonts w:ascii="Myriad Pro" w:hAnsi="Myriad Pro"/>
          <w:sz w:val="24"/>
          <w:szCs w:val="24"/>
        </w:rPr>
      </w:pPr>
    </w:p>
    <w:p w14:paraId="282AD4A0" w14:textId="77777777" w:rsidR="00002E56" w:rsidRPr="007B0BB3" w:rsidRDefault="00002E56" w:rsidP="00002E56">
      <w:pPr>
        <w:pStyle w:val="NoSpacing"/>
        <w:rPr>
          <w:rFonts w:ascii="Myriad Pro" w:hAnsi="Myriad Pro"/>
          <w:sz w:val="24"/>
          <w:szCs w:val="24"/>
        </w:rPr>
      </w:pPr>
      <w:r w:rsidRPr="007B0BB3">
        <w:rPr>
          <w:rFonts w:ascii="Myriad Pro" w:hAnsi="Myriad Pro"/>
          <w:sz w:val="24"/>
          <w:szCs w:val="24"/>
        </w:rPr>
        <w:t>We begin by proclaiming all that God has done for us, hence the title “Because of God’s Great Mercy.”  God has made us God’s own people. We will also consider how generous giving is an important part of every Christian’s life, and how our combined generosity can make even greater things possible through our congregation.</w:t>
      </w:r>
    </w:p>
    <w:p w14:paraId="0E2BC77C" w14:textId="77777777" w:rsidR="00002E56" w:rsidRPr="007B0BB3" w:rsidRDefault="00002E56" w:rsidP="00002E56">
      <w:pPr>
        <w:pStyle w:val="NoSpacing"/>
        <w:rPr>
          <w:rFonts w:ascii="Myriad Pro" w:hAnsi="Myriad Pro"/>
          <w:sz w:val="24"/>
          <w:szCs w:val="24"/>
        </w:rPr>
      </w:pPr>
    </w:p>
    <w:p w14:paraId="40908CDB" w14:textId="77777777" w:rsidR="00002E56" w:rsidRPr="007B0BB3" w:rsidRDefault="00002E56" w:rsidP="00002E56">
      <w:pPr>
        <w:pStyle w:val="NoSpacing"/>
        <w:rPr>
          <w:rFonts w:ascii="Myriad Pro" w:hAnsi="Myriad Pro"/>
          <w:sz w:val="24"/>
          <w:szCs w:val="24"/>
        </w:rPr>
      </w:pPr>
      <w:r w:rsidRPr="007B0BB3">
        <w:rPr>
          <w:rFonts w:ascii="Myriad Pro" w:hAnsi="Myriad Pro"/>
          <w:sz w:val="24"/>
          <w:szCs w:val="24"/>
        </w:rPr>
        <w:t>We will think together about how our giving to &lt;congname&gt; is an important part of our Christian faith, and how &lt;congname&gt; uses our offerings to do God’s work within the congregation’s walls, in our community, and around the world.</w:t>
      </w:r>
    </w:p>
    <w:p w14:paraId="047878DE" w14:textId="77777777" w:rsidR="00002E56" w:rsidRPr="007B0BB3" w:rsidRDefault="00002E56" w:rsidP="00002E56">
      <w:pPr>
        <w:pStyle w:val="NoSpacing"/>
        <w:rPr>
          <w:rFonts w:ascii="Myriad Pro" w:hAnsi="Myriad Pro"/>
          <w:sz w:val="24"/>
          <w:szCs w:val="24"/>
        </w:rPr>
      </w:pPr>
    </w:p>
    <w:p w14:paraId="1CC17ED1" w14:textId="77777777" w:rsidR="00002E56" w:rsidRPr="007B0BB3" w:rsidRDefault="00002E56" w:rsidP="00002E56">
      <w:pPr>
        <w:pStyle w:val="NoSpacing"/>
        <w:rPr>
          <w:rFonts w:ascii="Myriad Pro" w:hAnsi="Myriad Pro"/>
          <w:sz w:val="24"/>
          <w:szCs w:val="24"/>
        </w:rPr>
      </w:pPr>
      <w:r w:rsidRPr="007B0BB3">
        <w:rPr>
          <w:rFonts w:ascii="Myriad Pro" w:hAnsi="Myriad Pro"/>
          <w:sz w:val="24"/>
          <w:szCs w:val="24"/>
        </w:rPr>
        <w:t xml:space="preserve">“Because of God’s Great Mercy” will ask you to do two things.  First, you will be asked to increase your giving to &lt;congname&gt; by at least ½ of 1% of your household income. Second, you will be asked to consider using an automatic funds transfer program that &lt;congname&gt; already has in place for your giving. </w:t>
      </w:r>
    </w:p>
    <w:p w14:paraId="462AEB2C" w14:textId="77777777" w:rsidR="00002E56" w:rsidRPr="007B0BB3" w:rsidRDefault="00002E56" w:rsidP="00002E56">
      <w:pPr>
        <w:pStyle w:val="NoSpacing"/>
        <w:rPr>
          <w:rFonts w:ascii="Myriad Pro" w:hAnsi="Myriad Pro"/>
          <w:sz w:val="24"/>
          <w:szCs w:val="24"/>
        </w:rPr>
      </w:pPr>
    </w:p>
    <w:p w14:paraId="778CC941" w14:textId="77777777" w:rsidR="00002E56" w:rsidRPr="007B0BB3" w:rsidRDefault="00002E56" w:rsidP="00002E56">
      <w:pPr>
        <w:pStyle w:val="NoSpacing"/>
        <w:rPr>
          <w:rFonts w:ascii="Myriad Pro" w:hAnsi="Myriad Pro"/>
          <w:sz w:val="24"/>
          <w:szCs w:val="24"/>
        </w:rPr>
      </w:pPr>
      <w:r w:rsidRPr="007B0BB3">
        <w:rPr>
          <w:rFonts w:ascii="Myriad Pro" w:hAnsi="Myriad Pro"/>
          <w:sz w:val="24"/>
          <w:szCs w:val="24"/>
        </w:rPr>
        <w:t>“Because of God’s Great Mercy” will use mail, e-mail, and time in worship to share information with you.  Please make a special effort to watch for material during this important time in our congregation’s life.</w:t>
      </w:r>
    </w:p>
    <w:p w14:paraId="6F11AD62" w14:textId="77777777" w:rsidR="00002E56" w:rsidRPr="007B0BB3" w:rsidRDefault="00002E56" w:rsidP="00002E56">
      <w:pPr>
        <w:rPr>
          <w:rFonts w:ascii="Myriad Pro" w:hAnsi="Myriad Pro"/>
          <w:sz w:val="24"/>
          <w:szCs w:val="24"/>
        </w:rPr>
      </w:pPr>
    </w:p>
    <w:p w14:paraId="6069DA5B" w14:textId="3D4D9464" w:rsidR="00BB5BC4" w:rsidRPr="007B0BB3" w:rsidRDefault="00BB5BC4" w:rsidP="00002E56">
      <w:pPr>
        <w:spacing w:line="240" w:lineRule="auto"/>
        <w:rPr>
          <w:rFonts w:ascii="Myriad Pro" w:hAnsi="Myriad Pro"/>
          <w:sz w:val="24"/>
          <w:szCs w:val="24"/>
        </w:rPr>
      </w:pPr>
    </w:p>
    <w:sectPr w:rsidR="00BB5BC4" w:rsidRPr="007B0BB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979AF" w14:textId="77777777" w:rsidR="00354FDB" w:rsidRDefault="00354FDB" w:rsidP="00D7767A">
      <w:pPr>
        <w:spacing w:after="0" w:line="240" w:lineRule="auto"/>
      </w:pPr>
      <w:r>
        <w:separator/>
      </w:r>
    </w:p>
  </w:endnote>
  <w:endnote w:type="continuationSeparator" w:id="0">
    <w:p w14:paraId="38EB1B9B" w14:textId="77777777" w:rsidR="00354FDB" w:rsidRDefault="00354FDB" w:rsidP="00D7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yriad Pro">
    <w:altName w:val="Segoe UI"/>
    <w:charset w:val="00"/>
    <w:family w:val="auto"/>
    <w:pitch w:val="variable"/>
    <w:sig w:usb0="20000287" w:usb1="00000001" w:usb2="00000000" w:usb3="00000000" w:csb0="0000019F" w:csb1="00000000"/>
  </w:font>
  <w:font w:name="Myriad Arabic">
    <w:charset w:val="00"/>
    <w:family w:val="auto"/>
    <w:pitch w:val="variable"/>
    <w:sig w:usb0="00002007" w:usb1="00000000" w:usb2="00000000"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DA14" w14:textId="735EEA19" w:rsidR="007B0BB3" w:rsidRPr="007B0BB3" w:rsidRDefault="007B0BB3" w:rsidP="007B0BB3">
    <w:pPr>
      <w:pStyle w:val="Footer"/>
      <w:jc w:val="right"/>
      <w:rPr>
        <w:rFonts w:ascii="Myriad Pro" w:hAnsi="Myriad Pro"/>
        <w:sz w:val="20"/>
        <w:szCs w:val="20"/>
      </w:rPr>
    </w:pPr>
    <w:r w:rsidRPr="007B0BB3">
      <w:rPr>
        <w:rFonts w:ascii="Myriad Pro" w:hAnsi="Myriad Pro"/>
        <w:sz w:val="20"/>
        <w:szCs w:val="20"/>
      </w:rPr>
      <w:t>Newsletter Article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D9609" w14:textId="77777777" w:rsidR="00354FDB" w:rsidRDefault="00354FDB" w:rsidP="00D7767A">
      <w:pPr>
        <w:spacing w:after="0" w:line="240" w:lineRule="auto"/>
      </w:pPr>
      <w:r>
        <w:separator/>
      </w:r>
    </w:p>
  </w:footnote>
  <w:footnote w:type="continuationSeparator" w:id="0">
    <w:p w14:paraId="0EE02133" w14:textId="77777777" w:rsidR="00354FDB" w:rsidRDefault="00354FDB" w:rsidP="00D7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E9BD" w14:textId="705E7C17" w:rsidR="00D7767A" w:rsidRDefault="007B0BB3">
    <w:pPr>
      <w:pStyle w:val="Header"/>
    </w:pPr>
    <w:r>
      <w:rPr>
        <w:noProof/>
      </w:rPr>
      <w:drawing>
        <wp:inline distT="0" distB="0" distL="0" distR="0" wp14:anchorId="73CB6814" wp14:editId="7A3A46E5">
          <wp:extent cx="5943600" cy="1207008"/>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207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C8F"/>
    <w:multiLevelType w:val="hybridMultilevel"/>
    <w:tmpl w:val="B3CE5A80"/>
    <w:lvl w:ilvl="0" w:tplc="501C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16109"/>
    <w:multiLevelType w:val="hybridMultilevel"/>
    <w:tmpl w:val="C890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7A"/>
    <w:rsid w:val="00002E56"/>
    <w:rsid w:val="0013146F"/>
    <w:rsid w:val="00262896"/>
    <w:rsid w:val="002A558E"/>
    <w:rsid w:val="00354FDB"/>
    <w:rsid w:val="004C7482"/>
    <w:rsid w:val="00773AD1"/>
    <w:rsid w:val="007B0BB3"/>
    <w:rsid w:val="00A57362"/>
    <w:rsid w:val="00BB5BC4"/>
    <w:rsid w:val="00CF3DD3"/>
    <w:rsid w:val="00D37D64"/>
    <w:rsid w:val="00D7767A"/>
    <w:rsid w:val="00D85555"/>
    <w:rsid w:val="00D95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8BBC3"/>
  <w14:defaultImageDpi w14:val="300"/>
  <w15:docId w15:val="{EFE786F5-41C1-4AC2-A6A6-F8D6C437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7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7A"/>
    <w:rPr>
      <w:rFonts w:eastAsiaTheme="minorHAnsi"/>
      <w:sz w:val="22"/>
      <w:szCs w:val="22"/>
    </w:rPr>
  </w:style>
  <w:style w:type="paragraph" w:styleId="Header">
    <w:name w:val="header"/>
    <w:basedOn w:val="Normal"/>
    <w:link w:val="HeaderChar"/>
    <w:uiPriority w:val="99"/>
    <w:unhideWhenUsed/>
    <w:rsid w:val="00D776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767A"/>
    <w:rPr>
      <w:rFonts w:eastAsiaTheme="minorHAnsi"/>
      <w:sz w:val="22"/>
      <w:szCs w:val="22"/>
    </w:rPr>
  </w:style>
  <w:style w:type="paragraph" w:styleId="Footer">
    <w:name w:val="footer"/>
    <w:basedOn w:val="Normal"/>
    <w:link w:val="FooterChar"/>
    <w:uiPriority w:val="99"/>
    <w:unhideWhenUsed/>
    <w:rsid w:val="00D776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767A"/>
    <w:rPr>
      <w:rFonts w:eastAsiaTheme="minorHAnsi"/>
      <w:sz w:val="22"/>
      <w:szCs w:val="22"/>
    </w:rPr>
  </w:style>
  <w:style w:type="paragraph" w:styleId="BalloonText">
    <w:name w:val="Balloon Text"/>
    <w:basedOn w:val="Normal"/>
    <w:link w:val="BalloonTextChar"/>
    <w:uiPriority w:val="99"/>
    <w:semiHidden/>
    <w:unhideWhenUsed/>
    <w:rsid w:val="00D776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67A"/>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2A558E"/>
    <w:rPr>
      <w:sz w:val="16"/>
      <w:szCs w:val="16"/>
    </w:rPr>
  </w:style>
  <w:style w:type="paragraph" w:styleId="CommentText">
    <w:name w:val="annotation text"/>
    <w:basedOn w:val="Normal"/>
    <w:link w:val="CommentTextChar"/>
    <w:uiPriority w:val="99"/>
    <w:semiHidden/>
    <w:unhideWhenUsed/>
    <w:rsid w:val="002A558E"/>
    <w:pPr>
      <w:spacing w:line="240" w:lineRule="auto"/>
    </w:pPr>
    <w:rPr>
      <w:sz w:val="20"/>
      <w:szCs w:val="20"/>
    </w:rPr>
  </w:style>
  <w:style w:type="character" w:customStyle="1" w:styleId="CommentTextChar">
    <w:name w:val="Comment Text Char"/>
    <w:basedOn w:val="DefaultParagraphFont"/>
    <w:link w:val="CommentText"/>
    <w:uiPriority w:val="99"/>
    <w:semiHidden/>
    <w:rsid w:val="002A558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A558E"/>
    <w:rPr>
      <w:b/>
      <w:bCs/>
    </w:rPr>
  </w:style>
  <w:style w:type="character" w:customStyle="1" w:styleId="CommentSubjectChar">
    <w:name w:val="Comment Subject Char"/>
    <w:basedOn w:val="CommentTextChar"/>
    <w:link w:val="CommentSubject"/>
    <w:uiPriority w:val="99"/>
    <w:semiHidden/>
    <w:rsid w:val="002A558E"/>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111</Value>
      <Value>19</Value>
      <Value>515</Value>
      <Value>115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4D3JZ2TK2AEZ-1706065743-61833</_dlc_DocId>
    <_dlc_DocIdUrl xmlns="443b974f-4cf2-4f2b-8081-287a5ea837dc">
      <Url>https://elcacwo.sharepoint.com/sites/ITStaff/_layouts/15/DocIdRedir.aspx?ID=4D3JZ2TK2AEZ-1706065743-61833</Url>
      <Description>4D3JZ2TK2AEZ-1706065743-61833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D7E9F1-58D7-4D73-B3CA-AA47DAF7C0F8}"/>
</file>

<file path=customXml/itemProps2.xml><?xml version="1.0" encoding="utf-8"?>
<ds:datastoreItem xmlns:ds="http://schemas.openxmlformats.org/officeDocument/2006/customXml" ds:itemID="{7B4DB241-4439-4DFD-A55B-4AF67044E2AE}"/>
</file>

<file path=customXml/itemProps3.xml><?xml version="1.0" encoding="utf-8"?>
<ds:datastoreItem xmlns:ds="http://schemas.openxmlformats.org/officeDocument/2006/customXml" ds:itemID="{EB4D0DE7-79A3-4C8E-94F9-1FDBE3B56CFD}"/>
</file>

<file path=customXml/itemProps4.xml><?xml version="1.0" encoding="utf-8"?>
<ds:datastoreItem xmlns:ds="http://schemas.openxmlformats.org/officeDocument/2006/customXml" ds:itemID="{32E70B7D-E245-47AD-8F24-8E1E96EE01E7}"/>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Article</dc:title>
  <dc:creator>Kevin Dragseth</dc:creator>
  <cp:lastModifiedBy>Charles Lane</cp:lastModifiedBy>
  <cp:revision>2</cp:revision>
  <dcterms:created xsi:type="dcterms:W3CDTF">2019-06-13T12:30:00Z</dcterms:created>
  <dcterms:modified xsi:type="dcterms:W3CDTF">2019-06-13T12:30:00Z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God’s Great Mercy|28e2699b-411d-4664-8b35-8ccb992fb3df</vt:lpwstr>
  </property>
  <property fmtid="{D5CDD505-2E9C-101B-9397-08002B2CF9AE}" pid="5" name="p0eec0248d09446db2b674e7726de702">
    <vt:lpwstr>Stewardship|10684436-ee50-434c-82cf-408426bbb22b</vt:lpwstr>
  </property>
  <property fmtid="{D5CDD505-2E9C-101B-9397-08002B2CF9AE}" pid="6" name="dbcb669f85a94c79882e4591e49db382">
    <vt:lpwstr>Stewardship|e5e610e0-ce00-485a-bbf5-f4aa49ae5f29</vt:lpwstr>
  </property>
  <property fmtid="{D5CDD505-2E9C-101B-9397-08002B2CF9AE}" pid="7" name="f4e18a6ced514bde9eff9825603cfd24">
    <vt:lpwstr>Member|a0e929f6-0728-46ab-beb4-b4e20508ce60</vt:lpwstr>
  </property>
  <property fmtid="{D5CDD505-2E9C-101B-9397-08002B2CF9AE}" pid="8" name="Resource Category">
    <vt:lpwstr>111;#Stewardship|e5e610e0-ce00-485a-bbf5-f4aa49ae5f29</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115;#Stewardship|10684436-ee50-434c-82cf-408426bbb22b</vt:lpwstr>
  </property>
  <property fmtid="{D5CDD505-2E9C-101B-9397-08002B2CF9AE}" pid="12" name="Resource Subcategory">
    <vt:lpwstr>515;#God’s Great Mercy|28e2699b-411d-4664-8b35-8ccb992fb3df</vt:lpwstr>
  </property>
  <property fmtid="{D5CDD505-2E9C-101B-9397-08002B2CF9AE}" pid="13" name="_dlc_policyId">
    <vt:lpwstr/>
  </property>
  <property fmtid="{D5CDD505-2E9C-101B-9397-08002B2CF9AE}" pid="14" name="ItemRetentionFormula">
    <vt:lpwstr/>
  </property>
  <property fmtid="{D5CDD505-2E9C-101B-9397-08002B2CF9AE}" pid="15" name="Metrics File with Extension">
    <vt:lpwstr>3261</vt:lpwstr>
  </property>
  <property fmtid="{D5CDD505-2E9C-101B-9397-08002B2CF9AE}" pid="16" name="_dlc_DocIdItemGuid">
    <vt:lpwstr>b001a23e-2a4d-450c-b87e-6f7037b259f0</vt:lpwstr>
  </property>
</Properties>
</file>