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73A4B" w14:textId="74540B6A" w:rsidR="00847F27" w:rsidRDefault="4953CF8B" w:rsidP="407D646D">
      <w:pPr>
        <w:pStyle w:val="Heading3"/>
        <w:jc w:val="center"/>
        <w:rPr>
          <w:rStyle w:val="Strong"/>
          <w:b w:val="0"/>
          <w:bCs w:val="0"/>
        </w:rPr>
      </w:pPr>
      <w:r w:rsidRPr="5C7910B1">
        <w:rPr>
          <w:rStyle w:val="Strong"/>
          <w:b w:val="0"/>
          <w:bCs w:val="0"/>
        </w:rPr>
        <w:t xml:space="preserve">ELCA FFL Scholarship </w:t>
      </w:r>
      <w:r w:rsidR="3DEEFCE3" w:rsidRPr="5C7910B1">
        <w:rPr>
          <w:rStyle w:val="Strong"/>
          <w:b w:val="0"/>
          <w:bCs w:val="0"/>
        </w:rPr>
        <w:t>Core Values</w:t>
      </w:r>
    </w:p>
    <w:p w14:paraId="3580A6AA" w14:textId="03F831BE" w:rsidR="00847F27" w:rsidRDefault="3DEEFCE3" w:rsidP="00847F27">
      <w:pPr>
        <w:pStyle w:val="NormalWeb"/>
        <w:numPr>
          <w:ilvl w:val="0"/>
          <w:numId w:val="1"/>
        </w:numPr>
      </w:pPr>
      <w:r w:rsidRPr="6B949612">
        <w:rPr>
          <w:rStyle w:val="Strong"/>
        </w:rPr>
        <w:t>Rooted in Faith</w:t>
      </w:r>
      <w:r w:rsidR="00847F27">
        <w:br/>
      </w:r>
      <w:r w:rsidR="00847F27">
        <w:br/>
      </w:r>
      <w:r w:rsidRPr="6B949612">
        <w:rPr>
          <w:rStyle w:val="Emphasis"/>
        </w:rPr>
        <w:t>We remain grounded in Scripture, prayer, and the sacraments as we mature in faith.</w:t>
      </w:r>
      <w:r w:rsidR="00847F27">
        <w:br/>
      </w:r>
      <w:r w:rsidR="00847F27">
        <w:br/>
      </w:r>
      <w:r>
        <w:t>Spiritual maturity emerges through intentional practices and seasons of reflection, struggle, and transformation. ELCA rostered ministers are called to be deeply rooted in the Word and the rhythms of faith, reflecting the ELCA’s emphasis on both a thoughtful theology and a vibrant spiritual life.</w:t>
      </w:r>
      <w:r w:rsidR="00847F27">
        <w:br/>
      </w:r>
      <w:r w:rsidR="00847F27">
        <w:br/>
      </w:r>
      <w:r>
        <w:t>A successful applicant will articulate not just what they believe, but how th</w:t>
      </w:r>
      <w:r w:rsidR="72538B38">
        <w:t>eir</w:t>
      </w:r>
      <w:r>
        <w:t xml:space="preserve"> belief</w:t>
      </w:r>
      <w:r w:rsidR="3DA362D1">
        <w:t>s</w:t>
      </w:r>
      <w:r>
        <w:t xml:space="preserve"> impact the rhythms of their daily life. </w:t>
      </w:r>
      <w:r w:rsidR="00847F27">
        <w:br/>
      </w:r>
    </w:p>
    <w:p w14:paraId="285C99BA" w14:textId="46D027CF" w:rsidR="00847F27" w:rsidRDefault="3DEEFCE3" w:rsidP="407D646D">
      <w:pPr>
        <w:pStyle w:val="NormalWeb"/>
        <w:numPr>
          <w:ilvl w:val="0"/>
          <w:numId w:val="1"/>
        </w:numPr>
      </w:pPr>
      <w:r w:rsidRPr="6B949612">
        <w:rPr>
          <w:rStyle w:val="Strong"/>
        </w:rPr>
        <w:t>Humble Curiosity</w:t>
      </w:r>
      <w:r w:rsidR="00847F27">
        <w:br/>
      </w:r>
      <w:r w:rsidR="00847F27">
        <w:br/>
      </w:r>
      <w:r w:rsidRPr="6B949612">
        <w:rPr>
          <w:rStyle w:val="Emphasis"/>
        </w:rPr>
        <w:t>We lead by listening and learning.</w:t>
      </w:r>
      <w:r w:rsidR="00847F27">
        <w:br/>
      </w:r>
      <w:r w:rsidR="00847F27">
        <w:br/>
      </w:r>
      <w:r>
        <w:t>A faithful leader cultivates a posture of humility</w:t>
      </w:r>
      <w:r w:rsidR="6DF4DD0D">
        <w:t>. Recognizing</w:t>
      </w:r>
      <w:r>
        <w:t xml:space="preserve"> </w:t>
      </w:r>
      <w:r w:rsidR="0D130FB1">
        <w:t xml:space="preserve">personal and spiritual </w:t>
      </w:r>
      <w:r>
        <w:t>growth often comes through collaboration,</w:t>
      </w:r>
      <w:r w:rsidR="0D130FB1">
        <w:t xml:space="preserve"> </w:t>
      </w:r>
      <w:r w:rsidR="6FEA9B2C">
        <w:t>open-mindedness</w:t>
      </w:r>
      <w:r w:rsidR="0D130FB1">
        <w:t xml:space="preserve">, </w:t>
      </w:r>
      <w:r>
        <w:t xml:space="preserve">and a willingness to be shaped by the experiences and insights of others. </w:t>
      </w:r>
      <w:r w:rsidR="00847F27">
        <w:br/>
      </w:r>
      <w:r w:rsidR="00847F27">
        <w:br/>
      </w:r>
      <w:r w:rsidR="7A60077F">
        <w:t xml:space="preserve">FFL scholars should demonstrate a passion for </w:t>
      </w:r>
      <w:r w:rsidR="092DFD39">
        <w:t>lifelong</w:t>
      </w:r>
      <w:r w:rsidR="7A60077F">
        <w:t xml:space="preserve"> learning. </w:t>
      </w:r>
      <w:r w:rsidR="0124E72E">
        <w:t>Since ELCA rostered ministers are called to guide and mentor others in their faith journeys, it is essential they lead with a spirit of continual growth and openness to learning.</w:t>
      </w:r>
    </w:p>
    <w:p w14:paraId="0DFEB83F" w14:textId="2C13C50C" w:rsidR="407D646D" w:rsidRDefault="407D646D" w:rsidP="5C7910B1">
      <w:pPr>
        <w:pStyle w:val="NormalWeb"/>
        <w:ind w:left="720" w:hanging="360"/>
      </w:pPr>
    </w:p>
    <w:p w14:paraId="7C1148A6" w14:textId="53F410D3" w:rsidR="00A73C28" w:rsidRDefault="0D130FB1" w:rsidP="00A73C28">
      <w:pPr>
        <w:pStyle w:val="NormalWeb"/>
        <w:numPr>
          <w:ilvl w:val="0"/>
          <w:numId w:val="1"/>
        </w:numPr>
      </w:pPr>
      <w:r w:rsidRPr="6B949612">
        <w:rPr>
          <w:rStyle w:val="Strong"/>
        </w:rPr>
        <w:t>Grace-Fueled Resilience</w:t>
      </w:r>
      <w:r w:rsidR="00A73C28">
        <w:br/>
      </w:r>
      <w:r w:rsidR="00A73C28">
        <w:br/>
      </w:r>
      <w:r w:rsidRPr="6B949612">
        <w:rPr>
          <w:rStyle w:val="Emphasis"/>
        </w:rPr>
        <w:t>We persevere not by our own strength, but by trusting in God’s sustaining grace.</w:t>
      </w:r>
      <w:r w:rsidR="00A73C28">
        <w:br/>
      </w:r>
      <w:r w:rsidR="00A73C28">
        <w:br/>
      </w:r>
      <w:r>
        <w:t xml:space="preserve">Throughout life’s challenges, we </w:t>
      </w:r>
      <w:r w:rsidR="7B31C94F">
        <w:t>are comforted and guided by</w:t>
      </w:r>
      <w:r>
        <w:t xml:space="preserve"> the Spirit’s presence and develop the spiritual and emotional endurance necessary for faithful ministry. </w:t>
      </w:r>
      <w:r w:rsidR="7B31C94F">
        <w:t>As Lutherans, we know o</w:t>
      </w:r>
      <w:r>
        <w:t xml:space="preserve">ur ability to persevere is rooted in </w:t>
      </w:r>
      <w:r w:rsidR="7B31C94F">
        <w:t>our understanding of</w:t>
      </w:r>
      <w:r>
        <w:t xml:space="preserve"> God’s ab</w:t>
      </w:r>
      <w:r w:rsidR="7B31C94F">
        <w:t>undant</w:t>
      </w:r>
      <w:r>
        <w:t xml:space="preserve"> grace, especially amid suffering and setbacks.</w:t>
      </w:r>
      <w:r w:rsidR="00A73C28">
        <w:br/>
      </w:r>
      <w:r w:rsidR="00A73C28">
        <w:br/>
      </w:r>
      <w:r>
        <w:t xml:space="preserve">FFL hopes applicants will be vulnerable and willing to share </w:t>
      </w:r>
      <w:r w:rsidR="7B31C94F">
        <w:t xml:space="preserve">how the Spirit’s presence has sustained them through hard times. As pastors and deacons, they will be called upon to bear witness to God’s deep and abiding love, which is often revealed in times pain, uncertainty, and fear. </w:t>
      </w:r>
      <w:r w:rsidR="00A73C28">
        <w:br/>
      </w:r>
    </w:p>
    <w:p w14:paraId="02CE9B4A" w14:textId="71633923" w:rsidR="00AE43CD" w:rsidRDefault="00847F27" w:rsidP="00847F27">
      <w:pPr>
        <w:pStyle w:val="NormalWeb"/>
        <w:numPr>
          <w:ilvl w:val="0"/>
          <w:numId w:val="1"/>
        </w:numPr>
      </w:pPr>
      <w:r w:rsidRPr="39FDD092">
        <w:rPr>
          <w:rStyle w:val="Strong"/>
        </w:rPr>
        <w:t>Compassionate Presence</w:t>
      </w:r>
      <w:r>
        <w:br/>
      </w:r>
      <w:r>
        <w:br/>
      </w:r>
      <w:r w:rsidRPr="39FDD092">
        <w:rPr>
          <w:rStyle w:val="Emphasis"/>
        </w:rPr>
        <w:t xml:space="preserve">We embody Christ’s love through </w:t>
      </w:r>
      <w:r w:rsidR="00AE43CD" w:rsidRPr="39FDD092">
        <w:rPr>
          <w:rStyle w:val="Emphasis"/>
        </w:rPr>
        <w:t>authentic relationships with our neighbors near and far</w:t>
      </w:r>
      <w:r w:rsidRPr="39FDD092">
        <w:rPr>
          <w:rStyle w:val="Emphasis"/>
        </w:rPr>
        <w:t>.</w:t>
      </w:r>
      <w:r w:rsidR="00F15506" w:rsidRPr="39FDD092">
        <w:rPr>
          <w:rStyle w:val="Emphasis"/>
        </w:rPr>
        <w:t xml:space="preserve"> This love is “not [just] in word or speech, but in truth and action.” (1 John 3:18)</w:t>
      </w:r>
      <w:r>
        <w:br/>
      </w:r>
      <w:r>
        <w:br/>
        <w:t>Minist</w:t>
      </w:r>
      <w:r w:rsidR="00AE43CD">
        <w:t>ers of the Gospel of Jesus Christ</w:t>
      </w:r>
      <w:r>
        <w:t xml:space="preserve"> b</w:t>
      </w:r>
      <w:r w:rsidR="00AE43CD">
        <w:t>ring</w:t>
      </w:r>
      <w:r>
        <w:t xml:space="preserve"> a heart attuned to the needs of others. Compassion shapes our calling to walk alongside the suffering, to listen deeply, and to act justly. Empathy is not optional; it is the lens through which we see and serve </w:t>
      </w:r>
      <w:r w:rsidR="00AE43CD">
        <w:t xml:space="preserve">all that is </w:t>
      </w:r>
      <w:r>
        <w:t>beloved by God</w:t>
      </w:r>
      <w:r w:rsidR="006A1B4F">
        <w:t xml:space="preserve">, including the earth. </w:t>
      </w:r>
    </w:p>
    <w:p w14:paraId="5E6D6762" w14:textId="4F5FB06F" w:rsidR="39FDD092" w:rsidRDefault="39FDD092" w:rsidP="39FDD092">
      <w:pPr>
        <w:pStyle w:val="NormalWeb"/>
        <w:ind w:left="720"/>
      </w:pPr>
    </w:p>
    <w:p w14:paraId="6487BDF8" w14:textId="0B463780" w:rsidR="00847F27" w:rsidRDefault="00AE43CD" w:rsidP="00AE43CD">
      <w:pPr>
        <w:pStyle w:val="NormalWeb"/>
        <w:ind w:left="720"/>
      </w:pPr>
      <w:r>
        <w:t xml:space="preserve">FFL scholars should demonstrate a commitment to </w:t>
      </w:r>
      <w:r w:rsidR="002B31C4">
        <w:t xml:space="preserve">living and proclaiming Christ’s </w:t>
      </w:r>
      <w:r w:rsidR="00FD3D9D">
        <w:t xml:space="preserve">compassionate </w:t>
      </w:r>
      <w:r w:rsidR="002B31C4">
        <w:t xml:space="preserve">love in both their personal relationships as well as their public </w:t>
      </w:r>
      <w:r w:rsidR="00FD3D9D">
        <w:t>witness in local, state, national and international arenas.</w:t>
      </w:r>
      <w:r>
        <w:br/>
      </w:r>
    </w:p>
    <w:p w14:paraId="468FBD1E" w14:textId="40EDFA38" w:rsidR="00847F27" w:rsidRDefault="00847F27" w:rsidP="0016066F">
      <w:pPr>
        <w:pStyle w:val="NormalWeb"/>
        <w:numPr>
          <w:ilvl w:val="0"/>
          <w:numId w:val="1"/>
        </w:numPr>
      </w:pPr>
      <w:r w:rsidRPr="39FDD092">
        <w:rPr>
          <w:rStyle w:val="Strong"/>
        </w:rPr>
        <w:t>Integrity</w:t>
      </w:r>
      <w:r w:rsidR="0016066F" w:rsidRPr="39FDD092">
        <w:rPr>
          <w:rStyle w:val="Strong"/>
        </w:rPr>
        <w:t xml:space="preserve"> and Authenticity</w:t>
      </w:r>
      <w:r>
        <w:br/>
      </w:r>
      <w:r>
        <w:br/>
      </w:r>
      <w:r w:rsidRPr="39FDD092">
        <w:rPr>
          <w:rStyle w:val="Emphasis"/>
        </w:rPr>
        <w:t>We lead with transparency</w:t>
      </w:r>
      <w:r w:rsidR="00546113" w:rsidRPr="39FDD092">
        <w:rPr>
          <w:rStyle w:val="Emphasis"/>
        </w:rPr>
        <w:t xml:space="preserve"> </w:t>
      </w:r>
      <w:r w:rsidRPr="39FDD092">
        <w:rPr>
          <w:rStyle w:val="Emphasis"/>
        </w:rPr>
        <w:t>and faithfulness to our convictions.</w:t>
      </w:r>
      <w:r w:rsidR="00546113" w:rsidRPr="39FDD092">
        <w:rPr>
          <w:rStyle w:val="Emphasis"/>
        </w:rPr>
        <w:t xml:space="preserve"> We speak the truth in love.</w:t>
      </w:r>
      <w:r>
        <w:br/>
      </w:r>
      <w:r>
        <w:br/>
        <w:t xml:space="preserve">Integrity calls us to align our inner beliefs with our outward actions, even when it costs us. Authenticity fosters trust and </w:t>
      </w:r>
      <w:r w:rsidR="00546113">
        <w:t xml:space="preserve">allows people to move forward with us, even when we do not all agree. </w:t>
      </w:r>
    </w:p>
    <w:p w14:paraId="0B305B30" w14:textId="084928BB" w:rsidR="39FDD092" w:rsidRDefault="39FDD092" w:rsidP="39FDD092">
      <w:pPr>
        <w:pStyle w:val="NormalWeb"/>
        <w:ind w:left="720"/>
      </w:pPr>
    </w:p>
    <w:p w14:paraId="1FDDE82C" w14:textId="66A4A45F" w:rsidR="00546113" w:rsidRDefault="006B5958" w:rsidP="00546113">
      <w:pPr>
        <w:pStyle w:val="NormalWeb"/>
        <w:ind w:left="720"/>
      </w:pPr>
      <w:r>
        <w:t xml:space="preserve">A successful FFL applicant will speak from the heart, trusting that the Spirit will equip </w:t>
      </w:r>
      <w:r w:rsidR="006560EA">
        <w:t xml:space="preserve">them. We hope applicants will share about </w:t>
      </w:r>
      <w:bookmarkStart w:id="0" w:name="_Int_QgzjwHWB"/>
      <w:r w:rsidR="006560EA">
        <w:t>times</w:t>
      </w:r>
      <w:bookmarkEnd w:id="0"/>
      <w:r w:rsidR="006560EA">
        <w:t xml:space="preserve"> they have maintained their core convictions when faced with competing values or priorities.</w:t>
      </w:r>
    </w:p>
    <w:p w14:paraId="589A3452" w14:textId="77777777" w:rsidR="00847F27" w:rsidRDefault="00847F27"/>
    <w:sectPr w:rsidR="00847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QgzjwHWB" int2:invalidationBookmarkName="" int2:hashCode="cZa1h19xPIJr0n" int2:id="aJeNiTn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779CE"/>
    <w:multiLevelType w:val="multilevel"/>
    <w:tmpl w:val="3D986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77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27"/>
    <w:rsid w:val="000F702D"/>
    <w:rsid w:val="0016066F"/>
    <w:rsid w:val="00276641"/>
    <w:rsid w:val="002B31C4"/>
    <w:rsid w:val="00334623"/>
    <w:rsid w:val="00546113"/>
    <w:rsid w:val="006560EA"/>
    <w:rsid w:val="006A1B4F"/>
    <w:rsid w:val="006B5958"/>
    <w:rsid w:val="00847F27"/>
    <w:rsid w:val="009A6E19"/>
    <w:rsid w:val="00A73C28"/>
    <w:rsid w:val="00AE43CD"/>
    <w:rsid w:val="00F15506"/>
    <w:rsid w:val="00FD3D9D"/>
    <w:rsid w:val="0124E72E"/>
    <w:rsid w:val="02E2FE26"/>
    <w:rsid w:val="05103494"/>
    <w:rsid w:val="092DFD39"/>
    <w:rsid w:val="0D130FB1"/>
    <w:rsid w:val="10610AA3"/>
    <w:rsid w:val="1D019019"/>
    <w:rsid w:val="1DD9ED8C"/>
    <w:rsid w:val="20139CE8"/>
    <w:rsid w:val="3512DC5E"/>
    <w:rsid w:val="35C1573E"/>
    <w:rsid w:val="39FDD092"/>
    <w:rsid w:val="3DA362D1"/>
    <w:rsid w:val="3DEEFCE3"/>
    <w:rsid w:val="407D646D"/>
    <w:rsid w:val="48B1468F"/>
    <w:rsid w:val="4953CF8B"/>
    <w:rsid w:val="570B3F7A"/>
    <w:rsid w:val="5B91E929"/>
    <w:rsid w:val="5C7910B1"/>
    <w:rsid w:val="5D2ED616"/>
    <w:rsid w:val="64A704B8"/>
    <w:rsid w:val="69E7F2ED"/>
    <w:rsid w:val="6ABEC3E5"/>
    <w:rsid w:val="6B949612"/>
    <w:rsid w:val="6B9FCBFD"/>
    <w:rsid w:val="6DF4DD0D"/>
    <w:rsid w:val="6FEA9B2C"/>
    <w:rsid w:val="72538B38"/>
    <w:rsid w:val="7579C022"/>
    <w:rsid w:val="77FBE5E7"/>
    <w:rsid w:val="79C0B980"/>
    <w:rsid w:val="7A60077F"/>
    <w:rsid w:val="7B31C94F"/>
    <w:rsid w:val="7D3CAF30"/>
    <w:rsid w:val="7F68E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182A"/>
  <w15:chartTrackingRefBased/>
  <w15:docId w15:val="{306BFCD6-0B53-402F-8F79-4E88429D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F27"/>
    <w:rPr>
      <w:rFonts w:eastAsiaTheme="majorEastAsia" w:cstheme="majorBidi"/>
      <w:color w:val="272727" w:themeColor="text1" w:themeTint="D8"/>
    </w:rPr>
  </w:style>
  <w:style w:type="paragraph" w:styleId="Title">
    <w:name w:val="Title"/>
    <w:basedOn w:val="Normal"/>
    <w:next w:val="Normal"/>
    <w:link w:val="TitleChar"/>
    <w:uiPriority w:val="10"/>
    <w:qFormat/>
    <w:rsid w:val="00847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F27"/>
    <w:pPr>
      <w:spacing w:before="160"/>
      <w:jc w:val="center"/>
    </w:pPr>
    <w:rPr>
      <w:i/>
      <w:iCs/>
      <w:color w:val="404040" w:themeColor="text1" w:themeTint="BF"/>
    </w:rPr>
  </w:style>
  <w:style w:type="character" w:customStyle="1" w:styleId="QuoteChar">
    <w:name w:val="Quote Char"/>
    <w:basedOn w:val="DefaultParagraphFont"/>
    <w:link w:val="Quote"/>
    <w:uiPriority w:val="29"/>
    <w:rsid w:val="00847F27"/>
    <w:rPr>
      <w:i/>
      <w:iCs/>
      <w:color w:val="404040" w:themeColor="text1" w:themeTint="BF"/>
    </w:rPr>
  </w:style>
  <w:style w:type="paragraph" w:styleId="ListParagraph">
    <w:name w:val="List Paragraph"/>
    <w:basedOn w:val="Normal"/>
    <w:uiPriority w:val="34"/>
    <w:qFormat/>
    <w:rsid w:val="00847F27"/>
    <w:pPr>
      <w:ind w:left="720"/>
      <w:contextualSpacing/>
    </w:pPr>
  </w:style>
  <w:style w:type="character" w:styleId="IntenseEmphasis">
    <w:name w:val="Intense Emphasis"/>
    <w:basedOn w:val="DefaultParagraphFont"/>
    <w:uiPriority w:val="21"/>
    <w:qFormat/>
    <w:rsid w:val="00847F27"/>
    <w:rPr>
      <w:i/>
      <w:iCs/>
      <w:color w:val="0F4761" w:themeColor="accent1" w:themeShade="BF"/>
    </w:rPr>
  </w:style>
  <w:style w:type="paragraph" w:styleId="IntenseQuote">
    <w:name w:val="Intense Quote"/>
    <w:basedOn w:val="Normal"/>
    <w:next w:val="Normal"/>
    <w:link w:val="IntenseQuoteChar"/>
    <w:uiPriority w:val="30"/>
    <w:qFormat/>
    <w:rsid w:val="00847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F27"/>
    <w:rPr>
      <w:i/>
      <w:iCs/>
      <w:color w:val="0F4761" w:themeColor="accent1" w:themeShade="BF"/>
    </w:rPr>
  </w:style>
  <w:style w:type="character" w:styleId="IntenseReference">
    <w:name w:val="Intense Reference"/>
    <w:basedOn w:val="DefaultParagraphFont"/>
    <w:uiPriority w:val="32"/>
    <w:qFormat/>
    <w:rsid w:val="00847F27"/>
    <w:rPr>
      <w:b/>
      <w:bCs/>
      <w:smallCaps/>
      <w:color w:val="0F4761" w:themeColor="accent1" w:themeShade="BF"/>
      <w:spacing w:val="5"/>
    </w:rPr>
  </w:style>
  <w:style w:type="paragraph" w:styleId="NormalWeb">
    <w:name w:val="Normal (Web)"/>
    <w:basedOn w:val="Normal"/>
    <w:uiPriority w:val="99"/>
    <w:semiHidden/>
    <w:unhideWhenUsed/>
    <w:rsid w:val="00847F27"/>
    <w:pPr>
      <w:spacing w:before="100" w:beforeAutospacing="1" w:after="100" w:afterAutospacing="1" w:line="240" w:lineRule="auto"/>
    </w:pPr>
    <w:rPr>
      <w:rFonts w:ascii="Aptos" w:hAnsi="Aptos" w:cs="Aptos"/>
      <w:kern w:val="0"/>
      <w14:ligatures w14:val="none"/>
    </w:rPr>
  </w:style>
  <w:style w:type="character" w:styleId="Strong">
    <w:name w:val="Strong"/>
    <w:basedOn w:val="DefaultParagraphFont"/>
    <w:uiPriority w:val="22"/>
    <w:qFormat/>
    <w:rsid w:val="00847F27"/>
    <w:rPr>
      <w:b/>
      <w:bCs/>
    </w:rPr>
  </w:style>
  <w:style w:type="character" w:styleId="Emphasis">
    <w:name w:val="Emphasis"/>
    <w:basedOn w:val="DefaultParagraphFont"/>
    <w:uiPriority w:val="20"/>
    <w:qFormat/>
    <w:rsid w:val="00847F27"/>
    <w:rPr>
      <w:i/>
      <w:iCs/>
    </w:rPr>
  </w:style>
  <w:style w:type="character" w:styleId="CommentReference">
    <w:name w:val="annotation reference"/>
    <w:basedOn w:val="DefaultParagraphFont"/>
    <w:uiPriority w:val="99"/>
    <w:semiHidden/>
    <w:unhideWhenUsed/>
    <w:rsid w:val="00847F27"/>
    <w:rPr>
      <w:sz w:val="16"/>
      <w:szCs w:val="16"/>
    </w:rPr>
  </w:style>
  <w:style w:type="paragraph" w:styleId="CommentText">
    <w:name w:val="annotation text"/>
    <w:basedOn w:val="Normal"/>
    <w:link w:val="CommentTextChar"/>
    <w:uiPriority w:val="99"/>
    <w:unhideWhenUsed/>
    <w:rsid w:val="00847F27"/>
    <w:pPr>
      <w:spacing w:after="0" w:line="240" w:lineRule="auto"/>
    </w:pPr>
    <w:rPr>
      <w:rFonts w:ascii="Aptos" w:hAnsi="Aptos" w:cs="Aptos"/>
      <w:kern w:val="0"/>
      <w:sz w:val="20"/>
      <w:szCs w:val="20"/>
      <w14:ligatures w14:val="none"/>
    </w:rPr>
  </w:style>
  <w:style w:type="character" w:customStyle="1" w:styleId="CommentTextChar">
    <w:name w:val="Comment Text Char"/>
    <w:basedOn w:val="DefaultParagraphFont"/>
    <w:link w:val="CommentText"/>
    <w:uiPriority w:val="99"/>
    <w:rsid w:val="00847F27"/>
    <w:rPr>
      <w:rFonts w:ascii="Aptos" w:hAnsi="Aptos" w:cs="Apto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70D6E3C6086478B8E9255913A20C1" ma:contentTypeVersion="15" ma:contentTypeDescription="Create a new document." ma:contentTypeScope="" ma:versionID="2c5f59b164e057409dd5e09f61e9ab83">
  <xsd:schema xmlns:xsd="http://www.w3.org/2001/XMLSchema" xmlns:xs="http://www.w3.org/2001/XMLSchema" xmlns:p="http://schemas.microsoft.com/office/2006/metadata/properties" xmlns:ns2="26b2663c-8d29-4545-a65c-f38d898d2875" xmlns:ns3="e98e37b2-186a-4131-8105-766972342fc2" targetNamespace="http://schemas.microsoft.com/office/2006/metadata/properties" ma:root="true" ma:fieldsID="03e21ef70f88c593689834af9c84b406" ns2:_="" ns3:_="">
    <xsd:import namespace="26b2663c-8d29-4545-a65c-f38d898d2875"/>
    <xsd:import namespace="e98e37b2-186a-4131-8105-766972342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2663c-8d29-4545-a65c-f38d898d2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e37b2-186a-4131-8105-766972342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2ecb5e-bb9c-4fc6-8881-52dc7c62a3f6}" ma:internalName="TaxCatchAll" ma:showField="CatchAllData" ma:web="e98e37b2-186a-4131-8105-766972342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e37b2-186a-4131-8105-766972342fc2" xsi:nil="true"/>
    <lcf76f155ced4ddcb4097134ff3c332f xmlns="26b2663c-8d29-4545-a65c-f38d898d28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3634E-2AA9-4845-A481-30BE2A48C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2663c-8d29-4545-a65c-f38d898d2875"/>
    <ds:schemaRef ds:uri="e98e37b2-186a-4131-8105-766972342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16954-ACC9-45A3-96CA-AD6346E3CD0B}">
  <ds:schemaRefs>
    <ds:schemaRef ds:uri="http://schemas.microsoft.com/office/2006/metadata/properties"/>
    <ds:schemaRef ds:uri="http://schemas.microsoft.com/office/infopath/2007/PartnerControls"/>
    <ds:schemaRef ds:uri="e98e37b2-186a-4131-8105-766972342fc2"/>
    <ds:schemaRef ds:uri="26b2663c-8d29-4545-a65c-f38d898d2875"/>
  </ds:schemaRefs>
</ds:datastoreItem>
</file>

<file path=customXml/itemProps3.xml><?xml version="1.0" encoding="utf-8"?>
<ds:datastoreItem xmlns:ds="http://schemas.openxmlformats.org/officeDocument/2006/customXml" ds:itemID="{E7C72DBC-0170-4952-B2D8-0F4748C20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Krey</dc:creator>
  <cp:keywords/>
  <dc:description/>
  <cp:lastModifiedBy>Kelly Pierce</cp:lastModifiedBy>
  <cp:revision>8</cp:revision>
  <dcterms:created xsi:type="dcterms:W3CDTF">2025-06-03T13:33:00Z</dcterms:created>
  <dcterms:modified xsi:type="dcterms:W3CDTF">2025-06-13T16:53:00Z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0x01010066070D6E3C6086478B8E9255913A20C1</vt:lpwstr>
  </property>
  <property fmtid="{D5CDD505-2E9C-101B-9397-08002B2CF9AE}" pid="3" name="MediaServiceImageTags">
    <vt:lpwstr/>
  </property>
</Properties>
</file>