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4A93D" w14:textId="6B1DFEB3" w:rsidR="007B2597" w:rsidRDefault="002F49F3" w:rsidP="00C34FB7">
      <w:pPr>
        <w:rPr>
          <w:rFonts w:cstheme="minorHAnsi"/>
          <w:b/>
          <w:bCs/>
        </w:rPr>
      </w:pPr>
      <w:r w:rsidRPr="00743D24">
        <w:rPr>
          <w:rFonts w:ascii="Times New Roman" w:hAnsi="Times New Roman"/>
          <w:noProof/>
        </w:rPr>
        <w:drawing>
          <wp:inline distT="0" distB="0" distL="0" distR="0" wp14:anchorId="216875C7" wp14:editId="11404EDC">
            <wp:extent cx="3596005" cy="466725"/>
            <wp:effectExtent l="0" t="0" r="4445" b="9525"/>
            <wp:docPr id="1" name="Picture 1" descr="ELCA_4_Color_Office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A_4_Color_Office_Prim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005" cy="466725"/>
                    </a:xfrm>
                    <a:prstGeom prst="rect">
                      <a:avLst/>
                    </a:prstGeom>
                    <a:noFill/>
                    <a:ln>
                      <a:noFill/>
                    </a:ln>
                  </pic:spPr>
                </pic:pic>
              </a:graphicData>
            </a:graphic>
          </wp:inline>
        </w:drawing>
      </w:r>
    </w:p>
    <w:p w14:paraId="61939F49" w14:textId="77777777" w:rsidR="007B2597" w:rsidRDefault="007B2597" w:rsidP="00C34FB7">
      <w:pPr>
        <w:rPr>
          <w:rFonts w:cstheme="minorHAnsi"/>
          <w:b/>
          <w:bCs/>
        </w:rPr>
      </w:pPr>
    </w:p>
    <w:p w14:paraId="38922B3A" w14:textId="77777777" w:rsidR="007B2597" w:rsidRDefault="007B2597" w:rsidP="00C34FB7">
      <w:pPr>
        <w:rPr>
          <w:rFonts w:cstheme="minorHAnsi"/>
          <w:b/>
          <w:bCs/>
        </w:rPr>
      </w:pPr>
    </w:p>
    <w:p w14:paraId="65E7AB2F" w14:textId="7752A508" w:rsidR="00C34FB7" w:rsidRPr="000858C7" w:rsidRDefault="00C34FB7" w:rsidP="00C34FB7">
      <w:pPr>
        <w:rPr>
          <w:rFonts w:ascii="Deca Serif" w:hAnsi="Deca Serif" w:cstheme="minorHAnsi"/>
          <w:b/>
          <w:bCs/>
        </w:rPr>
      </w:pPr>
      <w:r w:rsidRPr="000858C7">
        <w:rPr>
          <w:rFonts w:ascii="Deca Serif" w:hAnsi="Deca Serif" w:cstheme="minorHAnsi"/>
          <w:b/>
          <w:bCs/>
        </w:rPr>
        <w:t xml:space="preserve">What does becoming a sanctuary denomination mean for the ELCA? </w:t>
      </w:r>
    </w:p>
    <w:p w14:paraId="216E9DA7" w14:textId="2BA2C1B9" w:rsidR="00C34FB7" w:rsidRPr="000858C7" w:rsidRDefault="00C34FB7" w:rsidP="00C34FB7">
      <w:pPr>
        <w:rPr>
          <w:rFonts w:ascii="Deca Serif" w:hAnsi="Deca Serif" w:cstheme="minorHAnsi"/>
          <w:b/>
          <w:bCs/>
        </w:rPr>
      </w:pPr>
    </w:p>
    <w:p w14:paraId="5CBD0FD1" w14:textId="5C14AF53" w:rsidR="0070390C" w:rsidRDefault="00C34FB7" w:rsidP="002E4738">
      <w:pPr>
        <w:pStyle w:val="ListParagraph"/>
        <w:numPr>
          <w:ilvl w:val="0"/>
          <w:numId w:val="3"/>
        </w:numPr>
        <w:ind w:left="540" w:right="180"/>
        <w:rPr>
          <w:rFonts w:ascii="Deca Serif" w:hAnsi="Deca Serif" w:cstheme="minorHAnsi"/>
        </w:rPr>
      </w:pPr>
      <w:r w:rsidRPr="000858C7">
        <w:rPr>
          <w:rFonts w:ascii="Deca Serif" w:hAnsi="Deca Serif" w:cstheme="minorHAnsi"/>
          <w:b/>
          <w:bCs/>
        </w:rPr>
        <w:t>In its simplest form</w:t>
      </w:r>
      <w:r w:rsidR="00DE1DEA" w:rsidRPr="000858C7">
        <w:rPr>
          <w:rFonts w:ascii="Deca Serif" w:hAnsi="Deca Serif" w:cstheme="minorHAnsi"/>
          <w:b/>
          <w:bCs/>
        </w:rPr>
        <w:t>,</w:t>
      </w:r>
      <w:r w:rsidRPr="000858C7">
        <w:rPr>
          <w:rFonts w:ascii="Deca Serif" w:hAnsi="Deca Serif" w:cstheme="minorHAnsi"/>
          <w:b/>
          <w:bCs/>
        </w:rPr>
        <w:t xml:space="preserve"> becoming a sanctuary denomination means that the ELCA is publicly declaring that walk</w:t>
      </w:r>
      <w:r w:rsidR="00A61022" w:rsidRPr="000858C7">
        <w:rPr>
          <w:rFonts w:ascii="Deca Serif" w:hAnsi="Deca Serif" w:cstheme="minorHAnsi"/>
          <w:b/>
          <w:bCs/>
        </w:rPr>
        <w:t>ing</w:t>
      </w:r>
      <w:r w:rsidRPr="000858C7">
        <w:rPr>
          <w:rFonts w:ascii="Deca Serif" w:hAnsi="Deca Serif" w:cstheme="minorHAnsi"/>
          <w:b/>
          <w:bCs/>
        </w:rPr>
        <w:t xml:space="preserve"> alongside immigrants and refugees</w:t>
      </w:r>
      <w:r w:rsidR="00172C07" w:rsidRPr="000858C7">
        <w:rPr>
          <w:rFonts w:ascii="Deca Serif" w:hAnsi="Deca Serif" w:cstheme="minorHAnsi"/>
          <w:b/>
          <w:bCs/>
        </w:rPr>
        <w:t xml:space="preserve"> is a matter of faith</w:t>
      </w:r>
      <w:r w:rsidRPr="000858C7">
        <w:rPr>
          <w:rFonts w:ascii="Deca Serif" w:hAnsi="Deca Serif" w:cstheme="minorHAnsi"/>
          <w:b/>
          <w:bCs/>
        </w:rPr>
        <w:t>.</w:t>
      </w:r>
      <w:r w:rsidRPr="000858C7">
        <w:rPr>
          <w:rFonts w:ascii="Deca Serif" w:hAnsi="Deca Serif" w:cstheme="minorHAnsi"/>
        </w:rPr>
        <w:t xml:space="preserve"> </w:t>
      </w:r>
      <w:r w:rsidR="00126010" w:rsidRPr="000858C7">
        <w:rPr>
          <w:rFonts w:ascii="Deca Serif" w:hAnsi="Deca Serif" w:cstheme="minorHAnsi"/>
        </w:rPr>
        <w:t>The ELCA Churchwide Assembly</w:t>
      </w:r>
      <w:r w:rsidR="00E120A9" w:rsidRPr="000858C7">
        <w:rPr>
          <w:rFonts w:ascii="Deca Serif" w:hAnsi="Deca Serif" w:cstheme="minorHAnsi"/>
        </w:rPr>
        <w:t xml:space="preserve">, the highest legislative </w:t>
      </w:r>
      <w:r w:rsidR="0080320A" w:rsidRPr="000858C7">
        <w:rPr>
          <w:rFonts w:ascii="Deca Serif" w:hAnsi="Deca Serif" w:cstheme="minorHAnsi"/>
        </w:rPr>
        <w:t>authority of the ELCA,</w:t>
      </w:r>
      <w:r w:rsidRPr="000858C7">
        <w:rPr>
          <w:rFonts w:ascii="Deca Serif" w:hAnsi="Deca Serif" w:cstheme="minorHAnsi"/>
        </w:rPr>
        <w:t xml:space="preserve"> declared that when we preach on Sunday that Jesus told us to welcome, we will use our hands and voices on Monday to make sure it happens.</w:t>
      </w:r>
    </w:p>
    <w:p w14:paraId="2096DA4C" w14:textId="77777777" w:rsidR="0070390C" w:rsidRDefault="0070390C" w:rsidP="0070390C">
      <w:pPr>
        <w:pStyle w:val="ListParagraph"/>
        <w:ind w:left="540" w:right="180"/>
        <w:rPr>
          <w:rFonts w:ascii="Deca Serif" w:hAnsi="Deca Serif" w:cstheme="minorHAnsi"/>
        </w:rPr>
      </w:pPr>
    </w:p>
    <w:p w14:paraId="1A2CB6CC" w14:textId="4F070E51" w:rsidR="002E4738" w:rsidRPr="0070390C" w:rsidRDefault="002E4738" w:rsidP="002E4738">
      <w:pPr>
        <w:pStyle w:val="ListParagraph"/>
        <w:numPr>
          <w:ilvl w:val="0"/>
          <w:numId w:val="3"/>
        </w:numPr>
        <w:ind w:left="540" w:right="180"/>
        <w:rPr>
          <w:rFonts w:ascii="Deca Serif" w:hAnsi="Deca Serif" w:cstheme="minorHAnsi"/>
          <w:b/>
          <w:bCs/>
        </w:rPr>
      </w:pPr>
      <w:r w:rsidRPr="0070390C">
        <w:rPr>
          <w:rFonts w:ascii="Deca Serif" w:hAnsi="Deca Serif" w:cstheme="minorHAnsi"/>
          <w:b/>
          <w:bCs/>
        </w:rPr>
        <w:t>Being a sanctuary denomination does not call for any person, congregation or synod to engage in any illegal actions.</w:t>
      </w:r>
    </w:p>
    <w:p w14:paraId="0939D9F7" w14:textId="77777777" w:rsidR="00151F81" w:rsidRPr="002E4738" w:rsidRDefault="00151F81" w:rsidP="002E4738">
      <w:pPr>
        <w:ind w:right="180"/>
        <w:rPr>
          <w:rFonts w:ascii="Deca Serif" w:hAnsi="Deca Serif" w:cstheme="minorHAnsi"/>
        </w:rPr>
      </w:pPr>
    </w:p>
    <w:p w14:paraId="786AF39C" w14:textId="50945197" w:rsidR="00E50266" w:rsidRPr="000858C7" w:rsidRDefault="00AF3B53" w:rsidP="001D4BB5">
      <w:pPr>
        <w:pStyle w:val="Sermon"/>
        <w:numPr>
          <w:ilvl w:val="0"/>
          <w:numId w:val="3"/>
        </w:numPr>
        <w:ind w:left="540" w:right="180"/>
        <w:rPr>
          <w:rFonts w:ascii="Deca Serif" w:hAnsi="Deca Serif" w:cstheme="minorHAnsi"/>
        </w:rPr>
      </w:pPr>
      <w:r w:rsidRPr="000858C7">
        <w:rPr>
          <w:rFonts w:ascii="Deca Serif" w:hAnsi="Deca Serif" w:cstheme="minorHAnsi"/>
          <w:b/>
          <w:bCs/>
        </w:rPr>
        <w:t xml:space="preserve">We have a broken system regarding immigration, refugees and asylum-seekers. </w:t>
      </w:r>
      <w:r w:rsidRPr="000858C7">
        <w:rPr>
          <w:rFonts w:ascii="Deca Serif" w:hAnsi="Deca Serif" w:cstheme="minorHAnsi"/>
        </w:rPr>
        <w:t xml:space="preserve">To declare ourselves a sanctuary church body is to say that we seek to provide concrete resources to assist </w:t>
      </w:r>
      <w:r w:rsidR="00513839" w:rsidRPr="000858C7">
        <w:rPr>
          <w:rFonts w:ascii="Deca Serif" w:hAnsi="Deca Serif" w:cstheme="minorHAnsi"/>
        </w:rPr>
        <w:t xml:space="preserve">the </w:t>
      </w:r>
      <w:r w:rsidRPr="000858C7">
        <w:rPr>
          <w:rFonts w:ascii="Deca Serif" w:hAnsi="Deca Serif" w:cstheme="minorHAnsi"/>
        </w:rPr>
        <w:t xml:space="preserve">most vulnerable </w:t>
      </w:r>
      <w:r w:rsidR="00513839" w:rsidRPr="000858C7">
        <w:rPr>
          <w:rFonts w:ascii="Deca Serif" w:hAnsi="Deca Serif" w:cstheme="minorHAnsi"/>
        </w:rPr>
        <w:t xml:space="preserve">who are </w:t>
      </w:r>
      <w:r w:rsidRPr="000858C7">
        <w:rPr>
          <w:rFonts w:ascii="Deca Serif" w:hAnsi="Deca Serif" w:cstheme="minorHAnsi"/>
        </w:rPr>
        <w:t xml:space="preserve">feeling the sharp edges of this broken system. </w:t>
      </w:r>
    </w:p>
    <w:p w14:paraId="3A10A6FA" w14:textId="77777777" w:rsidR="00E50266" w:rsidRPr="000858C7" w:rsidRDefault="00E50266" w:rsidP="001D4BB5">
      <w:pPr>
        <w:pStyle w:val="ListParagraph"/>
        <w:ind w:left="540" w:right="180"/>
        <w:rPr>
          <w:rFonts w:ascii="Deca Serif" w:hAnsi="Deca Serif" w:cstheme="minorHAnsi"/>
        </w:rPr>
      </w:pPr>
    </w:p>
    <w:p w14:paraId="73FB2E5D" w14:textId="0C92369D" w:rsidR="00360A7E" w:rsidRPr="000858C7" w:rsidRDefault="00360A7E" w:rsidP="001D4BB5">
      <w:pPr>
        <w:pStyle w:val="Sermon"/>
        <w:numPr>
          <w:ilvl w:val="0"/>
          <w:numId w:val="3"/>
        </w:numPr>
        <w:ind w:left="540" w:right="180"/>
        <w:rPr>
          <w:rFonts w:ascii="Deca Serif" w:hAnsi="Deca Serif" w:cstheme="minorHAnsi"/>
        </w:rPr>
      </w:pPr>
      <w:r w:rsidRPr="000858C7">
        <w:rPr>
          <w:rFonts w:ascii="Deca Serif" w:hAnsi="Deca Serif" w:cstheme="minorHAnsi"/>
          <w:b/>
          <w:bCs/>
        </w:rPr>
        <w:t xml:space="preserve">Being a </w:t>
      </w:r>
      <w:r w:rsidR="00DE1DEA" w:rsidRPr="000858C7">
        <w:rPr>
          <w:rFonts w:ascii="Deca Serif" w:hAnsi="Deca Serif" w:cstheme="minorHAnsi"/>
          <w:b/>
          <w:bCs/>
        </w:rPr>
        <w:t xml:space="preserve">sanctuary </w:t>
      </w:r>
      <w:r w:rsidRPr="000858C7">
        <w:rPr>
          <w:rFonts w:ascii="Deca Serif" w:hAnsi="Deca Serif" w:cstheme="minorHAnsi"/>
          <w:b/>
          <w:bCs/>
        </w:rPr>
        <w:t>denomination is about loving our neighbors.</w:t>
      </w:r>
      <w:r w:rsidRPr="000858C7">
        <w:rPr>
          <w:rFonts w:ascii="Deca Serif" w:hAnsi="Deca Serif" w:cstheme="minorHAnsi"/>
        </w:rPr>
        <w:t xml:space="preserve"> While we may have different ideas about how to fix this broken system and may have different ways of loving our neighbors, our call to love our neighbor is central to our faith. </w:t>
      </w:r>
    </w:p>
    <w:p w14:paraId="062E9D86" w14:textId="77777777" w:rsidR="00360A7E" w:rsidRPr="000858C7" w:rsidRDefault="00360A7E" w:rsidP="001D4BB5">
      <w:pPr>
        <w:pStyle w:val="ListParagraph"/>
        <w:ind w:left="540" w:right="180"/>
        <w:rPr>
          <w:rFonts w:ascii="Deca Serif" w:hAnsi="Deca Serif" w:cstheme="minorHAnsi"/>
        </w:rPr>
      </w:pPr>
    </w:p>
    <w:p w14:paraId="1DDE0685" w14:textId="28857DF2" w:rsidR="00F95B39" w:rsidRPr="000858C7" w:rsidRDefault="00F95B39" w:rsidP="001D4BB5">
      <w:pPr>
        <w:pStyle w:val="Sermon"/>
        <w:numPr>
          <w:ilvl w:val="0"/>
          <w:numId w:val="3"/>
        </w:numPr>
        <w:ind w:left="540" w:right="180"/>
        <w:rPr>
          <w:rFonts w:ascii="Deca Serif" w:hAnsi="Deca Serif" w:cstheme="minorHAnsi"/>
        </w:rPr>
      </w:pPr>
      <w:r w:rsidRPr="000858C7">
        <w:rPr>
          <w:rFonts w:ascii="Deca Serif" w:hAnsi="Deca Serif" w:cstheme="minorHAnsi"/>
          <w:b/>
          <w:bCs/>
        </w:rPr>
        <w:t xml:space="preserve">Being a </w:t>
      </w:r>
      <w:r w:rsidR="00DE1DEA" w:rsidRPr="000858C7">
        <w:rPr>
          <w:rFonts w:ascii="Deca Serif" w:hAnsi="Deca Serif" w:cstheme="minorHAnsi"/>
          <w:b/>
          <w:bCs/>
        </w:rPr>
        <w:t xml:space="preserve">sanctuary </w:t>
      </w:r>
      <w:r w:rsidRPr="000858C7">
        <w:rPr>
          <w:rFonts w:ascii="Deca Serif" w:hAnsi="Deca Serif" w:cstheme="minorHAnsi"/>
          <w:b/>
          <w:bCs/>
        </w:rPr>
        <w:t>denomination will look different in different contexts</w:t>
      </w:r>
      <w:r w:rsidR="00DE1DEA" w:rsidRPr="000858C7">
        <w:rPr>
          <w:rFonts w:ascii="Deca Serif" w:hAnsi="Deca Serif" w:cstheme="minorHAnsi"/>
          <w:b/>
          <w:bCs/>
        </w:rPr>
        <w:t>.</w:t>
      </w:r>
      <w:r w:rsidR="00DE1DEA" w:rsidRPr="000858C7">
        <w:rPr>
          <w:rFonts w:ascii="Deca Serif" w:hAnsi="Deca Serif" w:cstheme="minorHAnsi"/>
        </w:rPr>
        <w:t xml:space="preserve"> I</w:t>
      </w:r>
      <w:r w:rsidRPr="000858C7">
        <w:rPr>
          <w:rFonts w:ascii="Deca Serif" w:hAnsi="Deca Serif" w:cstheme="minorHAnsi"/>
        </w:rPr>
        <w:t xml:space="preserve">t may mean providing space for people to live; providing financial and legal support to those who are working through the immigration system; </w:t>
      </w:r>
      <w:r w:rsidR="00513839" w:rsidRPr="000858C7">
        <w:rPr>
          <w:rFonts w:ascii="Deca Serif" w:hAnsi="Deca Serif" w:cstheme="minorHAnsi"/>
        </w:rPr>
        <w:t xml:space="preserve">or </w:t>
      </w:r>
      <w:r w:rsidRPr="000858C7">
        <w:rPr>
          <w:rFonts w:ascii="Deca Serif" w:hAnsi="Deca Serif" w:cstheme="minorHAnsi"/>
        </w:rPr>
        <w:t>supporting other congregations and service providers. We cannot mandate or direct our congregations and ministries to respond in specific ways. Each must work out what this means for them</w:t>
      </w:r>
      <w:r w:rsidR="00CB0277" w:rsidRPr="000858C7">
        <w:rPr>
          <w:rFonts w:ascii="Deca Serif" w:hAnsi="Deca Serif" w:cstheme="minorHAnsi"/>
        </w:rPr>
        <w:t xml:space="preserve"> in their context</w:t>
      </w:r>
      <w:r w:rsidRPr="000858C7">
        <w:rPr>
          <w:rFonts w:ascii="Deca Serif" w:hAnsi="Deca Serif" w:cstheme="minorHAnsi"/>
        </w:rPr>
        <w:t xml:space="preserve">.  </w:t>
      </w:r>
    </w:p>
    <w:p w14:paraId="2BEF6182" w14:textId="12B9FF35" w:rsidR="00C34FB7" w:rsidRPr="000858C7" w:rsidRDefault="00C34FB7" w:rsidP="001D4BB5">
      <w:pPr>
        <w:ind w:left="540" w:right="180"/>
        <w:rPr>
          <w:rFonts w:ascii="Deca Serif" w:hAnsi="Deca Serif" w:cstheme="minorHAnsi"/>
        </w:rPr>
      </w:pPr>
    </w:p>
    <w:p w14:paraId="04805645" w14:textId="1A2C9860" w:rsidR="00C34FB7" w:rsidRPr="000858C7" w:rsidRDefault="00C34FB7" w:rsidP="001D4BB5">
      <w:pPr>
        <w:pStyle w:val="ListParagraph"/>
        <w:numPr>
          <w:ilvl w:val="0"/>
          <w:numId w:val="3"/>
        </w:numPr>
        <w:ind w:left="540" w:right="180"/>
        <w:rPr>
          <w:rFonts w:ascii="Deca Serif" w:hAnsi="Deca Serif" w:cstheme="minorHAnsi"/>
        </w:rPr>
      </w:pPr>
      <w:r w:rsidRPr="000858C7">
        <w:rPr>
          <w:rFonts w:ascii="Deca Serif" w:hAnsi="Deca Serif" w:cstheme="minorHAnsi"/>
          <w:b/>
          <w:bCs/>
        </w:rPr>
        <w:t xml:space="preserve">While we don’t yet know </w:t>
      </w:r>
      <w:r w:rsidR="0067325F" w:rsidRPr="000858C7">
        <w:rPr>
          <w:rFonts w:ascii="Deca Serif" w:hAnsi="Deca Serif" w:cstheme="minorHAnsi"/>
          <w:b/>
          <w:bCs/>
        </w:rPr>
        <w:t xml:space="preserve">the full scope </w:t>
      </w:r>
      <w:r w:rsidRPr="000858C7">
        <w:rPr>
          <w:rFonts w:ascii="Deca Serif" w:hAnsi="Deca Serif" w:cstheme="minorHAnsi"/>
          <w:b/>
          <w:bCs/>
        </w:rPr>
        <w:t>of the work that this declaration will open for the church, we do know that our faith communities are already doing sanctuary work.</w:t>
      </w:r>
      <w:r w:rsidRPr="000858C7">
        <w:rPr>
          <w:rFonts w:ascii="Deca Serif" w:hAnsi="Deca Serif" w:cstheme="minorHAnsi"/>
        </w:rPr>
        <w:t xml:space="preserve"> </w:t>
      </w:r>
      <w:r w:rsidR="00DE1DEA" w:rsidRPr="000858C7">
        <w:rPr>
          <w:rFonts w:ascii="Deca Serif" w:hAnsi="Deca Serif" w:cstheme="minorHAnsi"/>
        </w:rPr>
        <w:t xml:space="preserve">Sanctuary </w:t>
      </w:r>
      <w:r w:rsidRPr="000858C7">
        <w:rPr>
          <w:rFonts w:ascii="Deca Serif" w:hAnsi="Deca Serif" w:cstheme="minorHAnsi"/>
        </w:rPr>
        <w:t xml:space="preserve">for a congregation </w:t>
      </w:r>
      <w:r w:rsidR="00DE1DEA" w:rsidRPr="000858C7">
        <w:rPr>
          <w:rFonts w:ascii="Deca Serif" w:hAnsi="Deca Serif" w:cstheme="minorHAnsi"/>
        </w:rPr>
        <w:t xml:space="preserve">may </w:t>
      </w:r>
      <w:r w:rsidRPr="000858C7">
        <w:rPr>
          <w:rFonts w:ascii="Deca Serif" w:hAnsi="Deca Serif" w:cstheme="minorHAnsi"/>
        </w:rPr>
        <w:t xml:space="preserve">mean hosting English as a </w:t>
      </w:r>
      <w:r w:rsidR="00DE1DEA" w:rsidRPr="000858C7">
        <w:rPr>
          <w:rFonts w:ascii="Deca Serif" w:hAnsi="Deca Serif" w:cstheme="minorHAnsi"/>
        </w:rPr>
        <w:t xml:space="preserve">second Language </w:t>
      </w:r>
      <w:r w:rsidRPr="000858C7">
        <w:rPr>
          <w:rFonts w:ascii="Deca Serif" w:hAnsi="Deca Serif" w:cstheme="minorHAnsi"/>
        </w:rPr>
        <w:t>(ESL) classes</w:t>
      </w:r>
      <w:r w:rsidR="00AB3AF4" w:rsidRPr="000858C7">
        <w:rPr>
          <w:rFonts w:ascii="Deca Serif" w:hAnsi="Deca Serif" w:cstheme="minorHAnsi"/>
        </w:rPr>
        <w:t xml:space="preserve">; </w:t>
      </w:r>
      <w:r w:rsidRPr="000858C7">
        <w:rPr>
          <w:rFonts w:ascii="Deca Serif" w:hAnsi="Deca Serif" w:cstheme="minorHAnsi"/>
        </w:rPr>
        <w:t xml:space="preserve">marching as people of faith </w:t>
      </w:r>
      <w:r w:rsidR="00556D04" w:rsidRPr="000858C7">
        <w:rPr>
          <w:rFonts w:ascii="Deca Serif" w:hAnsi="Deca Serif" w:cstheme="minorHAnsi"/>
        </w:rPr>
        <w:t xml:space="preserve">against </w:t>
      </w:r>
      <w:r w:rsidR="00483AA7" w:rsidRPr="000858C7">
        <w:rPr>
          <w:rFonts w:ascii="Deca Serif" w:hAnsi="Deca Serif" w:cstheme="minorHAnsi"/>
        </w:rPr>
        <w:t xml:space="preserve">the </w:t>
      </w:r>
      <w:r w:rsidRPr="000858C7">
        <w:rPr>
          <w:rFonts w:ascii="Deca Serif" w:hAnsi="Deca Serif" w:cstheme="minorHAnsi"/>
        </w:rPr>
        <w:t>detention of children and families</w:t>
      </w:r>
      <w:r w:rsidR="00AB3AF4" w:rsidRPr="000858C7">
        <w:rPr>
          <w:rFonts w:ascii="Deca Serif" w:hAnsi="Deca Serif" w:cstheme="minorHAnsi"/>
        </w:rPr>
        <w:t xml:space="preserve">; </w:t>
      </w:r>
      <w:r w:rsidRPr="000858C7">
        <w:rPr>
          <w:rFonts w:ascii="Deca Serif" w:hAnsi="Deca Serif" w:cstheme="minorHAnsi"/>
        </w:rPr>
        <w:t>providing housing for a community member facing deportation</w:t>
      </w:r>
      <w:r w:rsidR="00AB3AF4" w:rsidRPr="000858C7">
        <w:rPr>
          <w:rFonts w:ascii="Deca Serif" w:hAnsi="Deca Serif" w:cstheme="minorHAnsi"/>
        </w:rPr>
        <w:t xml:space="preserve">; </w:t>
      </w:r>
      <w:r w:rsidRPr="000858C7">
        <w:rPr>
          <w:rFonts w:ascii="Deca Serif" w:hAnsi="Deca Serif" w:cstheme="minorHAnsi"/>
        </w:rPr>
        <w:t>or</w:t>
      </w:r>
      <w:r w:rsidR="00DE1DEA" w:rsidRPr="000858C7">
        <w:rPr>
          <w:rFonts w:ascii="Deca Serif" w:hAnsi="Deca Serif" w:cstheme="minorHAnsi"/>
        </w:rPr>
        <w:t>,</w:t>
      </w:r>
      <w:r w:rsidRPr="000858C7">
        <w:rPr>
          <w:rFonts w:ascii="Deca Serif" w:hAnsi="Deca Serif" w:cstheme="minorHAnsi"/>
        </w:rPr>
        <w:t xml:space="preserve"> in some of our congregations, having </w:t>
      </w:r>
      <w:r w:rsidR="00DE1DEA" w:rsidRPr="000858C7">
        <w:rPr>
          <w:rFonts w:ascii="Deca Serif" w:hAnsi="Deca Serif" w:cstheme="minorHAnsi"/>
        </w:rPr>
        <w:t>thoug</w:t>
      </w:r>
      <w:r w:rsidR="00AA32C2" w:rsidRPr="000858C7">
        <w:rPr>
          <w:rFonts w:ascii="Deca Serif" w:hAnsi="Deca Serif" w:cstheme="minorHAnsi"/>
        </w:rPr>
        <w:t>h</w:t>
      </w:r>
      <w:r w:rsidR="001F3239" w:rsidRPr="000858C7">
        <w:rPr>
          <w:rFonts w:ascii="Deca Serif" w:hAnsi="Deca Serif" w:cstheme="minorHAnsi"/>
        </w:rPr>
        <w:t>tful</w:t>
      </w:r>
      <w:r w:rsidRPr="000858C7">
        <w:rPr>
          <w:rFonts w:ascii="Deca Serif" w:hAnsi="Deca Serif" w:cstheme="minorHAnsi"/>
        </w:rPr>
        <w:t xml:space="preserve"> conversation</w:t>
      </w:r>
      <w:r w:rsidR="00DE1DEA" w:rsidRPr="000858C7">
        <w:rPr>
          <w:rFonts w:ascii="Deca Serif" w:hAnsi="Deca Serif" w:cstheme="minorHAnsi"/>
        </w:rPr>
        <w:t>s</w:t>
      </w:r>
      <w:r w:rsidRPr="000858C7">
        <w:rPr>
          <w:rFonts w:ascii="Deca Serif" w:hAnsi="Deca Serif" w:cstheme="minorHAnsi"/>
        </w:rPr>
        <w:t xml:space="preserve"> about what our faith says about immigration. All of these are a step closer to sanctuary in our faith communities and sanctuary in our world for people who </w:t>
      </w:r>
      <w:r w:rsidR="00AA202D" w:rsidRPr="000858C7">
        <w:rPr>
          <w:rFonts w:ascii="Deca Serif" w:hAnsi="Deca Serif" w:cstheme="minorHAnsi"/>
        </w:rPr>
        <w:t>must</w:t>
      </w:r>
      <w:r w:rsidRPr="000858C7">
        <w:rPr>
          <w:rFonts w:ascii="Deca Serif" w:hAnsi="Deca Serif" w:cstheme="minorHAnsi"/>
        </w:rPr>
        <w:t xml:space="preserve"> leave their homes. </w:t>
      </w:r>
    </w:p>
    <w:p w14:paraId="0F5EAFD6" w14:textId="013873AB" w:rsidR="00497707" w:rsidRDefault="00497707" w:rsidP="001D4BB5">
      <w:pPr>
        <w:pStyle w:val="ListParagraph"/>
        <w:ind w:left="540" w:right="180"/>
        <w:rPr>
          <w:rFonts w:ascii="Deca Serif" w:hAnsi="Deca Serif" w:cstheme="minorHAnsi"/>
        </w:rPr>
      </w:pPr>
    </w:p>
    <w:p w14:paraId="6BD479FE" w14:textId="69C3F39F" w:rsidR="00D661D0" w:rsidRPr="000858C7" w:rsidRDefault="00D243B6" w:rsidP="001D4BB5">
      <w:pPr>
        <w:pStyle w:val="ListParagraph"/>
        <w:numPr>
          <w:ilvl w:val="0"/>
          <w:numId w:val="3"/>
        </w:numPr>
        <w:ind w:left="540" w:right="180"/>
        <w:rPr>
          <w:rFonts w:ascii="Deca Serif" w:hAnsi="Deca Serif"/>
        </w:rPr>
      </w:pPr>
      <w:bookmarkStart w:id="0" w:name="_GoBack"/>
      <w:bookmarkEnd w:id="0"/>
      <w:r w:rsidRPr="000858C7">
        <w:rPr>
          <w:rFonts w:ascii="Deca Serif" w:hAnsi="Deca Serif" w:cstheme="minorHAnsi"/>
          <w:b/>
          <w:bCs/>
        </w:rPr>
        <w:lastRenderedPageBreak/>
        <w:t>Except for our members whose ancestors were here before European settlement or others who were forced to come to the U</w:t>
      </w:r>
      <w:r w:rsidR="00DE1DEA" w:rsidRPr="000858C7">
        <w:rPr>
          <w:rFonts w:ascii="Deca Serif" w:hAnsi="Deca Serif" w:cstheme="minorHAnsi"/>
          <w:b/>
          <w:bCs/>
        </w:rPr>
        <w:t>.</w:t>
      </w:r>
      <w:r w:rsidRPr="000858C7">
        <w:rPr>
          <w:rFonts w:ascii="Deca Serif" w:hAnsi="Deca Serif" w:cstheme="minorHAnsi"/>
          <w:b/>
          <w:bCs/>
        </w:rPr>
        <w:t>S</w:t>
      </w:r>
      <w:r w:rsidR="00DE1DEA" w:rsidRPr="000858C7">
        <w:rPr>
          <w:rFonts w:ascii="Deca Serif" w:hAnsi="Deca Serif" w:cstheme="minorHAnsi"/>
          <w:b/>
          <w:bCs/>
        </w:rPr>
        <w:t>.</w:t>
      </w:r>
      <w:r w:rsidRPr="000858C7">
        <w:rPr>
          <w:rFonts w:ascii="Deca Serif" w:hAnsi="Deca Serif" w:cstheme="minorHAnsi"/>
          <w:b/>
          <w:bCs/>
        </w:rPr>
        <w:t xml:space="preserve"> against their will, t</w:t>
      </w:r>
      <w:r w:rsidR="00C34FB7" w:rsidRPr="000858C7">
        <w:rPr>
          <w:rFonts w:ascii="Deca Serif" w:hAnsi="Deca Serif" w:cstheme="minorHAnsi"/>
          <w:b/>
          <w:bCs/>
        </w:rPr>
        <w:t>he ELCA is an immigrant church.</w:t>
      </w:r>
      <w:r w:rsidR="00C34FB7" w:rsidRPr="000858C7">
        <w:rPr>
          <w:rFonts w:ascii="Deca Serif" w:hAnsi="Deca Serif" w:cstheme="minorHAnsi"/>
        </w:rPr>
        <w:t xml:space="preserve"> Our </w:t>
      </w:r>
      <w:r w:rsidR="00513839" w:rsidRPr="000858C7">
        <w:rPr>
          <w:rFonts w:ascii="Deca Serif" w:hAnsi="Deca Serif" w:cstheme="minorHAnsi"/>
        </w:rPr>
        <w:t xml:space="preserve">decadeslong </w:t>
      </w:r>
      <w:r w:rsidR="00C34FB7" w:rsidRPr="000858C7">
        <w:rPr>
          <w:rFonts w:ascii="Deca Serif" w:hAnsi="Deca Serif" w:cstheme="minorHAnsi"/>
        </w:rPr>
        <w:t>work with immigrants and refugee</w:t>
      </w:r>
      <w:r w:rsidR="00862C94" w:rsidRPr="000858C7">
        <w:rPr>
          <w:rFonts w:ascii="Deca Serif" w:hAnsi="Deca Serif" w:cstheme="minorHAnsi"/>
        </w:rPr>
        <w:t>s</w:t>
      </w:r>
      <w:r w:rsidR="00C34FB7" w:rsidRPr="000858C7">
        <w:rPr>
          <w:rFonts w:ascii="Deca Serif" w:hAnsi="Deca Serif" w:cstheme="minorHAnsi"/>
        </w:rPr>
        <w:t xml:space="preserve"> </w:t>
      </w:r>
      <w:r w:rsidR="00DE1DEA" w:rsidRPr="000858C7">
        <w:rPr>
          <w:rFonts w:ascii="Deca Serif" w:hAnsi="Deca Serif" w:cstheme="minorHAnsi"/>
          <w:i/>
        </w:rPr>
        <w:t>is</w:t>
      </w:r>
      <w:r w:rsidR="00DE1DEA" w:rsidRPr="000858C7">
        <w:rPr>
          <w:rFonts w:ascii="Deca Serif" w:hAnsi="Deca Serif" w:cstheme="minorHAnsi"/>
        </w:rPr>
        <w:t xml:space="preserve"> </w:t>
      </w:r>
      <w:r w:rsidR="00C34FB7" w:rsidRPr="000858C7">
        <w:rPr>
          <w:rFonts w:ascii="Deca Serif" w:hAnsi="Deca Serif" w:cstheme="minorHAnsi"/>
        </w:rPr>
        <w:t xml:space="preserve">how we practice our faith in the world. Lutherans started </w:t>
      </w:r>
      <w:r w:rsidR="00DE1DEA" w:rsidRPr="000858C7">
        <w:rPr>
          <w:rFonts w:ascii="Deca Serif" w:hAnsi="Deca Serif" w:cstheme="minorHAnsi"/>
        </w:rPr>
        <w:t xml:space="preserve">Lutheran Immigration and Refugee Service, </w:t>
      </w:r>
      <w:r w:rsidR="00C34FB7" w:rsidRPr="000858C7">
        <w:rPr>
          <w:rFonts w:ascii="Deca Serif" w:hAnsi="Deca Serif" w:cstheme="minorHAnsi"/>
        </w:rPr>
        <w:t xml:space="preserve">one of the </w:t>
      </w:r>
      <w:r w:rsidR="00DE1DEA" w:rsidRPr="000858C7">
        <w:rPr>
          <w:rFonts w:ascii="Deca Serif" w:hAnsi="Deca Serif" w:cstheme="minorHAnsi"/>
        </w:rPr>
        <w:t xml:space="preserve">nine </w:t>
      </w:r>
      <w:r w:rsidR="00C34FB7" w:rsidRPr="000858C7">
        <w:rPr>
          <w:rFonts w:ascii="Deca Serif" w:hAnsi="Deca Serif" w:cstheme="minorHAnsi"/>
        </w:rPr>
        <w:t xml:space="preserve">refugee resettlement agencies in the U.S. </w:t>
      </w:r>
    </w:p>
    <w:p w14:paraId="5158EB66" w14:textId="77777777" w:rsidR="00D661D0" w:rsidRPr="000858C7" w:rsidRDefault="00D661D0" w:rsidP="001D4BB5">
      <w:pPr>
        <w:pStyle w:val="ListParagraph"/>
        <w:ind w:left="540" w:right="180"/>
        <w:rPr>
          <w:rFonts w:ascii="Deca Serif" w:hAnsi="Deca Serif" w:cstheme="minorHAnsi"/>
        </w:rPr>
      </w:pPr>
    </w:p>
    <w:p w14:paraId="6C4E8780" w14:textId="5059EDDA" w:rsidR="0078658C" w:rsidRPr="000858C7" w:rsidRDefault="00C34FB7" w:rsidP="001D4BB5">
      <w:pPr>
        <w:pStyle w:val="ListParagraph"/>
        <w:numPr>
          <w:ilvl w:val="0"/>
          <w:numId w:val="3"/>
        </w:numPr>
        <w:ind w:left="540" w:right="180"/>
        <w:rPr>
          <w:rFonts w:ascii="Deca Serif" w:hAnsi="Deca Serif"/>
        </w:rPr>
      </w:pPr>
      <w:r w:rsidRPr="000858C7">
        <w:rPr>
          <w:rFonts w:ascii="Deca Serif" w:hAnsi="Deca Serif" w:cstheme="minorHAnsi"/>
          <w:b/>
          <w:bCs/>
        </w:rPr>
        <w:t xml:space="preserve">At our last </w:t>
      </w:r>
      <w:r w:rsidR="00AB3AF4" w:rsidRPr="000858C7">
        <w:rPr>
          <w:rFonts w:ascii="Deca Serif" w:hAnsi="Deca Serif" w:cstheme="minorHAnsi"/>
          <w:b/>
          <w:bCs/>
        </w:rPr>
        <w:t xml:space="preserve">churchwide </w:t>
      </w:r>
      <w:r w:rsidRPr="000858C7">
        <w:rPr>
          <w:rFonts w:ascii="Deca Serif" w:hAnsi="Deca Serif" w:cstheme="minorHAnsi"/>
          <w:b/>
          <w:bCs/>
        </w:rPr>
        <w:t xml:space="preserve">assembly, we also committed to walking alongside Central American children and families fleeing their communities by passing the </w:t>
      </w:r>
      <w:hyperlink r:id="rId9" w:history="1">
        <w:r w:rsidRPr="001D4BB5">
          <w:rPr>
            <w:rStyle w:val="Hyperlink"/>
            <w:rFonts w:ascii="Deca Serif" w:hAnsi="Deca Serif" w:cstheme="minorHAnsi"/>
            <w:b/>
            <w:bCs/>
          </w:rPr>
          <w:t>AMMPARO</w:t>
        </w:r>
      </w:hyperlink>
      <w:r w:rsidRPr="000858C7">
        <w:rPr>
          <w:rFonts w:ascii="Deca Serif" w:hAnsi="Deca Serif" w:cstheme="minorHAnsi"/>
          <w:b/>
          <w:bCs/>
        </w:rPr>
        <w:t xml:space="preserve"> strategy</w:t>
      </w:r>
      <w:r w:rsidRPr="000858C7">
        <w:rPr>
          <w:rFonts w:ascii="Deca Serif" w:hAnsi="Deca Serif" w:cstheme="minorHAnsi"/>
        </w:rPr>
        <w:t xml:space="preserve"> (Accompanying Migrant Minors with Protection, Advocacy, Representation and Opportunities). </w:t>
      </w:r>
    </w:p>
    <w:p w14:paraId="1BB13429" w14:textId="77777777" w:rsidR="0078658C" w:rsidRPr="000858C7" w:rsidRDefault="0078658C" w:rsidP="001D4BB5">
      <w:pPr>
        <w:pStyle w:val="ListParagraph"/>
        <w:ind w:left="540" w:right="180"/>
        <w:rPr>
          <w:rFonts w:ascii="Deca Serif" w:hAnsi="Deca Serif" w:cstheme="minorHAnsi"/>
        </w:rPr>
      </w:pPr>
    </w:p>
    <w:p w14:paraId="714DA1F1" w14:textId="2494D1F5" w:rsidR="00C34FB7" w:rsidRPr="000858C7" w:rsidRDefault="00C34FB7" w:rsidP="001D4BB5">
      <w:pPr>
        <w:pStyle w:val="ListParagraph"/>
        <w:numPr>
          <w:ilvl w:val="0"/>
          <w:numId w:val="3"/>
        </w:numPr>
        <w:ind w:left="540" w:right="180"/>
        <w:rPr>
          <w:rFonts w:ascii="Deca Serif" w:hAnsi="Deca Serif" w:cstheme="minorHAnsi"/>
        </w:rPr>
      </w:pPr>
      <w:r w:rsidRPr="000858C7">
        <w:rPr>
          <w:rFonts w:ascii="Deca Serif" w:hAnsi="Deca Serif" w:cstheme="minorHAnsi"/>
          <w:b/>
          <w:bCs/>
        </w:rPr>
        <w:t xml:space="preserve">Through the AMMPARO </w:t>
      </w:r>
      <w:r w:rsidR="00DE1DEA" w:rsidRPr="000858C7">
        <w:rPr>
          <w:rFonts w:ascii="Deca Serif" w:hAnsi="Deca Serif" w:cstheme="minorHAnsi"/>
          <w:b/>
          <w:bCs/>
        </w:rPr>
        <w:t>strategy</w:t>
      </w:r>
      <w:r w:rsidRPr="000858C7">
        <w:rPr>
          <w:rFonts w:ascii="Deca Serif" w:hAnsi="Deca Serif" w:cstheme="minorHAnsi"/>
          <w:b/>
          <w:bCs/>
        </w:rPr>
        <w:t xml:space="preserve">, </w:t>
      </w:r>
      <w:r w:rsidR="0078658C" w:rsidRPr="000858C7">
        <w:rPr>
          <w:rFonts w:ascii="Deca Serif" w:hAnsi="Deca Serif"/>
          <w:b/>
          <w:bCs/>
        </w:rPr>
        <w:t>w</w:t>
      </w:r>
      <w:r w:rsidR="007A5EA9" w:rsidRPr="000858C7">
        <w:rPr>
          <w:rFonts w:ascii="Deca Serif" w:hAnsi="Deca Serif"/>
          <w:b/>
          <w:bCs/>
        </w:rPr>
        <w:t>e are also working through our global partners in Central America to alleviate the conditions that cause people to migrate.</w:t>
      </w:r>
      <w:r w:rsidR="007A5EA9" w:rsidRPr="000858C7">
        <w:rPr>
          <w:rFonts w:ascii="Deca Serif" w:hAnsi="Deca Serif"/>
        </w:rPr>
        <w:t xml:space="preserve"> </w:t>
      </w:r>
      <w:r w:rsidR="0078658C" w:rsidRPr="000858C7">
        <w:rPr>
          <w:rFonts w:ascii="Deca Serif" w:hAnsi="Deca Serif"/>
        </w:rPr>
        <w:t>W</w:t>
      </w:r>
      <w:r w:rsidRPr="000858C7">
        <w:rPr>
          <w:rFonts w:ascii="Deca Serif" w:hAnsi="Deca Serif" w:cstheme="minorHAnsi"/>
        </w:rPr>
        <w:t xml:space="preserve">e support organizations and faith communities that work with deported migrants in Central America and advocate for </w:t>
      </w:r>
      <w:r w:rsidR="00513839" w:rsidRPr="000858C7">
        <w:rPr>
          <w:rFonts w:ascii="Deca Serif" w:hAnsi="Deca Serif" w:cstheme="minorHAnsi"/>
        </w:rPr>
        <w:t xml:space="preserve">the </w:t>
      </w:r>
      <w:r w:rsidRPr="000858C7">
        <w:rPr>
          <w:rFonts w:ascii="Deca Serif" w:hAnsi="Deca Serif" w:cstheme="minorHAnsi"/>
        </w:rPr>
        <w:t xml:space="preserve">humane treatment of immigrants in Mexico. In the U.S., we have a network of 151 welcoming and sanctuary congregations that </w:t>
      </w:r>
      <w:r w:rsidR="00DE1DEA" w:rsidRPr="000858C7">
        <w:rPr>
          <w:rFonts w:ascii="Deca Serif" w:hAnsi="Deca Serif" w:cstheme="minorHAnsi"/>
        </w:rPr>
        <w:t xml:space="preserve">are </w:t>
      </w:r>
      <w:r w:rsidR="009368D2" w:rsidRPr="000858C7">
        <w:rPr>
          <w:rFonts w:ascii="Deca Serif" w:hAnsi="Deca Serif" w:cstheme="minorHAnsi"/>
        </w:rPr>
        <w:t>committed</w:t>
      </w:r>
      <w:r w:rsidRPr="000858C7">
        <w:rPr>
          <w:rFonts w:ascii="Deca Serif" w:hAnsi="Deca Serif" w:cstheme="minorHAnsi"/>
        </w:rPr>
        <w:t xml:space="preserve"> to work</w:t>
      </w:r>
      <w:r w:rsidR="00DE1DEA" w:rsidRPr="000858C7">
        <w:rPr>
          <w:rFonts w:ascii="Deca Serif" w:hAnsi="Deca Serif" w:cstheme="minorHAnsi"/>
        </w:rPr>
        <w:t>ing</w:t>
      </w:r>
      <w:r w:rsidRPr="000858C7">
        <w:rPr>
          <w:rFonts w:ascii="Deca Serif" w:hAnsi="Deca Serif" w:cstheme="minorHAnsi"/>
        </w:rPr>
        <w:t xml:space="preserve"> on migration issues and </w:t>
      </w:r>
      <w:r w:rsidR="00CB0277" w:rsidRPr="000858C7">
        <w:rPr>
          <w:rFonts w:ascii="Deca Serif" w:hAnsi="Deca Serif" w:cstheme="minorHAnsi"/>
        </w:rPr>
        <w:t xml:space="preserve">a </w:t>
      </w:r>
      <w:r w:rsidRPr="000858C7">
        <w:rPr>
          <w:rFonts w:ascii="Deca Serif" w:hAnsi="Deca Serif" w:cstheme="minorHAnsi"/>
        </w:rPr>
        <w:t xml:space="preserve">welcome </w:t>
      </w:r>
      <w:r w:rsidR="00A972CD" w:rsidRPr="000858C7">
        <w:rPr>
          <w:rFonts w:ascii="Deca Serif" w:hAnsi="Deca Serif" w:cstheme="minorHAnsi"/>
        </w:rPr>
        <w:t xml:space="preserve">for </w:t>
      </w:r>
      <w:r w:rsidRPr="000858C7">
        <w:rPr>
          <w:rFonts w:ascii="Deca Serif" w:hAnsi="Deca Serif" w:cstheme="minorHAnsi"/>
        </w:rPr>
        <w:t xml:space="preserve">immigrant communities. The church also has </w:t>
      </w:r>
      <w:r w:rsidR="00DE1DEA" w:rsidRPr="000858C7">
        <w:rPr>
          <w:rFonts w:ascii="Deca Serif" w:hAnsi="Deca Serif" w:cstheme="minorHAnsi"/>
        </w:rPr>
        <w:t xml:space="preserve">five </w:t>
      </w:r>
      <w:r w:rsidRPr="000858C7">
        <w:rPr>
          <w:rFonts w:ascii="Deca Serif" w:hAnsi="Deca Serif" w:cstheme="minorHAnsi"/>
        </w:rPr>
        <w:t>sanctuary synods (our regional structures)</w:t>
      </w:r>
      <w:r w:rsidR="00DE1DEA" w:rsidRPr="000858C7">
        <w:rPr>
          <w:rFonts w:ascii="Deca Serif" w:hAnsi="Deca Serif" w:cstheme="minorHAnsi"/>
        </w:rPr>
        <w:t>,</w:t>
      </w:r>
      <w:r w:rsidRPr="000858C7">
        <w:rPr>
          <w:rFonts w:ascii="Deca Serif" w:hAnsi="Deca Serif" w:cstheme="minorHAnsi"/>
        </w:rPr>
        <w:t xml:space="preserve"> all of which do work with immigrants, refugees and asylum</w:t>
      </w:r>
      <w:r w:rsidR="00DE1DEA" w:rsidRPr="000858C7">
        <w:rPr>
          <w:rFonts w:ascii="Deca Serif" w:hAnsi="Deca Serif" w:cstheme="minorHAnsi"/>
        </w:rPr>
        <w:t>-</w:t>
      </w:r>
      <w:r w:rsidRPr="000858C7">
        <w:rPr>
          <w:rFonts w:ascii="Deca Serif" w:hAnsi="Deca Serif" w:cstheme="minorHAnsi"/>
        </w:rPr>
        <w:t xml:space="preserve">seekers. </w:t>
      </w:r>
    </w:p>
    <w:p w14:paraId="40206462" w14:textId="77777777" w:rsidR="00C34FB7" w:rsidRPr="000858C7" w:rsidRDefault="00C34FB7" w:rsidP="001D4BB5">
      <w:pPr>
        <w:pStyle w:val="ListParagraph"/>
        <w:ind w:left="540" w:right="180"/>
        <w:rPr>
          <w:rFonts w:ascii="Deca Serif" w:hAnsi="Deca Serif" w:cstheme="minorHAnsi"/>
        </w:rPr>
      </w:pPr>
    </w:p>
    <w:p w14:paraId="30AD27A7" w14:textId="3BDE5253" w:rsidR="00C34FB7" w:rsidRPr="000858C7" w:rsidRDefault="00526F5B" w:rsidP="001D4BB5">
      <w:pPr>
        <w:pStyle w:val="ListParagraph"/>
        <w:numPr>
          <w:ilvl w:val="0"/>
          <w:numId w:val="3"/>
        </w:numPr>
        <w:ind w:left="540" w:right="180"/>
        <w:rPr>
          <w:rFonts w:ascii="Deca Serif" w:hAnsi="Deca Serif" w:cstheme="minorHAnsi"/>
        </w:rPr>
      </w:pPr>
      <w:r w:rsidRPr="000858C7">
        <w:rPr>
          <w:rFonts w:ascii="Deca Serif" w:hAnsi="Deca Serif" w:cstheme="minorHAnsi"/>
          <w:b/>
          <w:bCs/>
        </w:rPr>
        <w:t xml:space="preserve">In baptism, </w:t>
      </w:r>
      <w:r w:rsidR="00C34FB7" w:rsidRPr="000858C7">
        <w:rPr>
          <w:rFonts w:ascii="Deca Serif" w:hAnsi="Deca Serif" w:cstheme="minorHAnsi"/>
          <w:b/>
          <w:bCs/>
        </w:rPr>
        <w:t xml:space="preserve">we </w:t>
      </w:r>
      <w:r w:rsidR="009B4829" w:rsidRPr="000858C7">
        <w:rPr>
          <w:rFonts w:ascii="Deca Serif" w:hAnsi="Deca Serif" w:cstheme="minorHAnsi"/>
          <w:b/>
          <w:bCs/>
        </w:rPr>
        <w:t>are brought into a</w:t>
      </w:r>
      <w:r w:rsidR="00C34FB7" w:rsidRPr="000858C7">
        <w:rPr>
          <w:rFonts w:ascii="Deca Serif" w:hAnsi="Deca Serif" w:cstheme="minorHAnsi"/>
          <w:b/>
          <w:bCs/>
        </w:rPr>
        <w:t xml:space="preserve"> covenant</w:t>
      </w:r>
      <w:r w:rsidR="009B4829" w:rsidRPr="000858C7">
        <w:rPr>
          <w:rFonts w:ascii="Deca Serif" w:hAnsi="Deca Serif" w:cstheme="minorHAnsi"/>
          <w:b/>
          <w:bCs/>
        </w:rPr>
        <w:t>al</w:t>
      </w:r>
      <w:r w:rsidR="006934C5" w:rsidRPr="000858C7">
        <w:rPr>
          <w:rFonts w:ascii="Deca Serif" w:hAnsi="Deca Serif" w:cstheme="minorHAnsi"/>
          <w:b/>
          <w:bCs/>
        </w:rPr>
        <w:t xml:space="preserve"> relationship with</w:t>
      </w:r>
      <w:r w:rsidR="00F55CAC" w:rsidRPr="000858C7">
        <w:rPr>
          <w:rFonts w:ascii="Deca Serif" w:hAnsi="Deca Serif" w:cstheme="minorHAnsi"/>
          <w:b/>
          <w:bCs/>
        </w:rPr>
        <w:t xml:space="preserve"> </w:t>
      </w:r>
      <w:r w:rsidR="007B45E2" w:rsidRPr="000858C7">
        <w:rPr>
          <w:rFonts w:ascii="Deca Serif" w:hAnsi="Deca Serif" w:cstheme="minorHAnsi"/>
          <w:b/>
          <w:bCs/>
        </w:rPr>
        <w:t>Jesus Christ</w:t>
      </w:r>
      <w:r w:rsidR="00C34FB7" w:rsidRPr="000858C7">
        <w:rPr>
          <w:rFonts w:ascii="Deca Serif" w:hAnsi="Deca Serif" w:cstheme="minorHAnsi"/>
          <w:b/>
          <w:bCs/>
        </w:rPr>
        <w:t xml:space="preserve"> that commits us to strive for justice and peace in all the earth. </w:t>
      </w:r>
      <w:r w:rsidR="00CD7A02" w:rsidRPr="000858C7">
        <w:rPr>
          <w:rFonts w:ascii="Deca Serif" w:hAnsi="Deca Serif" w:cstheme="minorHAnsi"/>
          <w:b/>
          <w:bCs/>
        </w:rPr>
        <w:t>Following the example of</w:t>
      </w:r>
      <w:r w:rsidR="00C34FB7" w:rsidRPr="000858C7">
        <w:rPr>
          <w:rFonts w:ascii="Deca Serif" w:hAnsi="Deca Serif" w:cstheme="minorHAnsi"/>
          <w:b/>
          <w:bCs/>
        </w:rPr>
        <w:t xml:space="preserve"> Martin Luther, we believe that advocacy is </w:t>
      </w:r>
      <w:r w:rsidR="00DA4F09" w:rsidRPr="000858C7">
        <w:rPr>
          <w:rFonts w:ascii="Deca Serif" w:hAnsi="Deca Serif" w:cstheme="minorHAnsi"/>
          <w:b/>
          <w:bCs/>
        </w:rPr>
        <w:t xml:space="preserve">a crucial </w:t>
      </w:r>
      <w:r w:rsidR="00F55A3D" w:rsidRPr="000858C7">
        <w:rPr>
          <w:rFonts w:ascii="Deca Serif" w:hAnsi="Deca Serif" w:cstheme="minorHAnsi"/>
          <w:b/>
          <w:bCs/>
        </w:rPr>
        <w:t>expression of baptismal identity</w:t>
      </w:r>
      <w:r w:rsidR="00C34FB7" w:rsidRPr="000858C7">
        <w:rPr>
          <w:rFonts w:ascii="Deca Serif" w:hAnsi="Deca Serif" w:cstheme="minorHAnsi"/>
          <w:b/>
          <w:bCs/>
        </w:rPr>
        <w:t>.</w:t>
      </w:r>
      <w:r w:rsidR="00C34FB7" w:rsidRPr="000858C7">
        <w:rPr>
          <w:rFonts w:ascii="Deca Serif" w:hAnsi="Deca Serif" w:cstheme="minorHAnsi"/>
        </w:rPr>
        <w:t xml:space="preserve"> As a church, we have advocated for stopping the detention of children and families for decades. We have spoken out against family separation, </w:t>
      </w:r>
      <w:r w:rsidR="009C4451" w:rsidRPr="000858C7">
        <w:rPr>
          <w:rFonts w:ascii="Deca Serif" w:hAnsi="Deca Serif" w:cstheme="minorHAnsi"/>
        </w:rPr>
        <w:t>sought a pathway t</w:t>
      </w:r>
      <w:r w:rsidR="00C34FB7" w:rsidRPr="000858C7">
        <w:rPr>
          <w:rFonts w:ascii="Deca Serif" w:hAnsi="Deca Serif" w:cstheme="minorHAnsi"/>
        </w:rPr>
        <w:t xml:space="preserve">o </w:t>
      </w:r>
      <w:r w:rsidR="00371A62" w:rsidRPr="000858C7">
        <w:rPr>
          <w:rFonts w:ascii="Deca Serif" w:hAnsi="Deca Serif" w:cstheme="minorHAnsi"/>
        </w:rPr>
        <w:t>citizenship for</w:t>
      </w:r>
      <w:r w:rsidR="00C34FB7" w:rsidRPr="000858C7">
        <w:rPr>
          <w:rFonts w:ascii="Deca Serif" w:hAnsi="Deca Serif" w:cstheme="minorHAnsi"/>
        </w:rPr>
        <w:t xml:space="preserve"> community members </w:t>
      </w:r>
      <w:r w:rsidR="00AB3AF4" w:rsidRPr="000858C7">
        <w:rPr>
          <w:rFonts w:ascii="Deca Serif" w:hAnsi="Deca Serif" w:cstheme="minorHAnsi"/>
        </w:rPr>
        <w:t xml:space="preserve">who </w:t>
      </w:r>
      <w:r w:rsidR="00C34FB7" w:rsidRPr="000858C7">
        <w:rPr>
          <w:rFonts w:ascii="Deca Serif" w:hAnsi="Deca Serif" w:cstheme="minorHAnsi"/>
        </w:rPr>
        <w:t>have lived in the U.S. for many years</w:t>
      </w:r>
      <w:r w:rsidR="00371A62" w:rsidRPr="000858C7">
        <w:rPr>
          <w:rFonts w:ascii="Deca Serif" w:hAnsi="Deca Serif" w:cstheme="minorHAnsi"/>
        </w:rPr>
        <w:t>,</w:t>
      </w:r>
      <w:r w:rsidR="00C34FB7" w:rsidRPr="000858C7">
        <w:rPr>
          <w:rFonts w:ascii="Deca Serif" w:hAnsi="Deca Serif" w:cstheme="minorHAnsi"/>
        </w:rPr>
        <w:t xml:space="preserve"> and </w:t>
      </w:r>
      <w:r w:rsidR="00DE1DEA" w:rsidRPr="000858C7">
        <w:rPr>
          <w:rFonts w:ascii="Deca Serif" w:hAnsi="Deca Serif" w:cstheme="minorHAnsi"/>
        </w:rPr>
        <w:t xml:space="preserve">have </w:t>
      </w:r>
      <w:r w:rsidR="000859FA" w:rsidRPr="000858C7">
        <w:rPr>
          <w:rFonts w:ascii="Deca Serif" w:hAnsi="Deca Serif" w:cstheme="minorHAnsi"/>
        </w:rPr>
        <w:t>taken steps to</w:t>
      </w:r>
      <w:r w:rsidR="00C34FB7" w:rsidRPr="000858C7">
        <w:rPr>
          <w:rFonts w:ascii="Deca Serif" w:hAnsi="Deca Serif" w:cstheme="minorHAnsi"/>
        </w:rPr>
        <w:t xml:space="preserve"> address the root causes of migration in a way that honors the humanity in people who must flee. </w:t>
      </w:r>
    </w:p>
    <w:p w14:paraId="69F0706A" w14:textId="77777777" w:rsidR="00C34FB7" w:rsidRPr="000858C7" w:rsidRDefault="00C34FB7" w:rsidP="001D4BB5">
      <w:pPr>
        <w:pStyle w:val="ListParagraph"/>
        <w:ind w:left="540" w:right="180"/>
        <w:rPr>
          <w:rFonts w:ascii="Deca Serif" w:hAnsi="Deca Serif" w:cstheme="minorHAnsi"/>
        </w:rPr>
      </w:pPr>
    </w:p>
    <w:p w14:paraId="74F232DB" w14:textId="4568F302" w:rsidR="00926990" w:rsidRPr="000858C7" w:rsidRDefault="00C34FB7" w:rsidP="001D4BB5">
      <w:pPr>
        <w:pStyle w:val="ListParagraph"/>
        <w:numPr>
          <w:ilvl w:val="0"/>
          <w:numId w:val="3"/>
        </w:numPr>
        <w:ind w:left="540" w:right="180"/>
        <w:rPr>
          <w:rFonts w:ascii="Deca Serif" w:hAnsi="Deca Serif" w:cstheme="minorHAnsi"/>
        </w:rPr>
      </w:pPr>
      <w:r w:rsidRPr="000858C7">
        <w:rPr>
          <w:rFonts w:ascii="Deca Serif" w:hAnsi="Deca Serif" w:cstheme="minorHAnsi"/>
          <w:b/>
          <w:bCs/>
        </w:rPr>
        <w:t>Being a sanctuary denomination means that we, as church together, want to be public and vocal about this work.</w:t>
      </w:r>
      <w:r w:rsidRPr="000858C7">
        <w:rPr>
          <w:rFonts w:ascii="Deca Serif" w:hAnsi="Deca Serif" w:cstheme="minorHAnsi"/>
        </w:rPr>
        <w:t xml:space="preserve"> </w:t>
      </w:r>
      <w:r w:rsidR="001D1D6A" w:rsidRPr="000858C7">
        <w:rPr>
          <w:rFonts w:ascii="Deca Serif" w:hAnsi="Deca Serif" w:cstheme="minorHAnsi"/>
        </w:rPr>
        <w:t xml:space="preserve">At the same time, we will </w:t>
      </w:r>
      <w:r w:rsidR="00513839" w:rsidRPr="000858C7">
        <w:rPr>
          <w:rFonts w:ascii="Deca Serif" w:hAnsi="Deca Serif" w:cstheme="minorHAnsi"/>
        </w:rPr>
        <w:t xml:space="preserve">have </w:t>
      </w:r>
      <w:r w:rsidRPr="000858C7">
        <w:rPr>
          <w:rFonts w:ascii="Deca Serif" w:hAnsi="Deca Serif" w:cstheme="minorHAnsi"/>
        </w:rPr>
        <w:t>conversations about what sanctuary means with many of our members</w:t>
      </w:r>
      <w:r w:rsidR="00631036" w:rsidRPr="000858C7">
        <w:rPr>
          <w:rFonts w:ascii="Deca Serif" w:hAnsi="Deca Serif" w:cstheme="minorHAnsi"/>
        </w:rPr>
        <w:t xml:space="preserve"> and</w:t>
      </w:r>
      <w:r w:rsidR="00F346E6" w:rsidRPr="000858C7">
        <w:rPr>
          <w:rFonts w:ascii="Deca Serif" w:hAnsi="Deca Serif" w:cstheme="minorHAnsi"/>
        </w:rPr>
        <w:t xml:space="preserve"> discern </w:t>
      </w:r>
      <w:r w:rsidR="00513839" w:rsidRPr="000858C7">
        <w:rPr>
          <w:rFonts w:ascii="Deca Serif" w:hAnsi="Deca Serif" w:cstheme="minorHAnsi"/>
        </w:rPr>
        <w:t xml:space="preserve">future </w:t>
      </w:r>
      <w:r w:rsidR="00F346E6" w:rsidRPr="000858C7">
        <w:rPr>
          <w:rFonts w:ascii="Deca Serif" w:hAnsi="Deca Serif" w:cstheme="minorHAnsi"/>
        </w:rPr>
        <w:t>action</w:t>
      </w:r>
      <w:r w:rsidR="00EB071B" w:rsidRPr="000858C7">
        <w:rPr>
          <w:rFonts w:ascii="Deca Serif" w:hAnsi="Deca Serif" w:cstheme="minorHAnsi"/>
        </w:rPr>
        <w:t xml:space="preserve"> and direction</w:t>
      </w:r>
      <w:r w:rsidRPr="000858C7">
        <w:rPr>
          <w:rFonts w:ascii="Deca Serif" w:hAnsi="Deca Serif" w:cstheme="minorHAnsi"/>
        </w:rPr>
        <w:t xml:space="preserve">. Welcoming people is not a political issue for us, it is a matter of faith. </w:t>
      </w:r>
    </w:p>
    <w:p w14:paraId="5948D5CD" w14:textId="652D4BAE" w:rsidR="00926990" w:rsidRPr="000858C7" w:rsidRDefault="00926990" w:rsidP="001D4BB5">
      <w:pPr>
        <w:pStyle w:val="ListParagraph"/>
        <w:ind w:left="540" w:right="180"/>
        <w:rPr>
          <w:rFonts w:ascii="Deca Serif" w:hAnsi="Deca Serif" w:cstheme="minorHAnsi"/>
        </w:rPr>
      </w:pPr>
    </w:p>
    <w:p w14:paraId="15BD3113" w14:textId="77777777" w:rsidR="00AA0CF7" w:rsidRPr="000858C7" w:rsidRDefault="00AA0CF7" w:rsidP="00926990">
      <w:pPr>
        <w:pStyle w:val="ListParagraph"/>
        <w:rPr>
          <w:rFonts w:ascii="Deca Serif" w:hAnsi="Deca Serif" w:cstheme="minorHAnsi"/>
        </w:rPr>
      </w:pPr>
    </w:p>
    <w:sectPr w:rsidR="00AA0CF7" w:rsidRPr="000858C7" w:rsidSect="00EE5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ca Serif">
    <w:panose1 w:val="02040503050505020204"/>
    <w:charset w:val="00"/>
    <w:family w:val="roman"/>
    <w:notTrueType/>
    <w:pitch w:val="variable"/>
    <w:sig w:usb0="800002FF" w:usb1="5000204A"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07BB"/>
    <w:multiLevelType w:val="hybridMultilevel"/>
    <w:tmpl w:val="A7C4BB5A"/>
    <w:lvl w:ilvl="0" w:tplc="8E4C846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E4A06"/>
    <w:multiLevelType w:val="hybridMultilevel"/>
    <w:tmpl w:val="94F2A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887E45"/>
    <w:multiLevelType w:val="hybridMultilevel"/>
    <w:tmpl w:val="F49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768F4"/>
    <w:multiLevelType w:val="hybridMultilevel"/>
    <w:tmpl w:val="99A613D2"/>
    <w:lvl w:ilvl="0" w:tplc="9E1060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B7"/>
    <w:rsid w:val="000858C7"/>
    <w:rsid w:val="000859FA"/>
    <w:rsid w:val="00126010"/>
    <w:rsid w:val="00151F81"/>
    <w:rsid w:val="00172C07"/>
    <w:rsid w:val="001D1D6A"/>
    <w:rsid w:val="001D4BB5"/>
    <w:rsid w:val="001F3239"/>
    <w:rsid w:val="002E4738"/>
    <w:rsid w:val="002F49F3"/>
    <w:rsid w:val="00360A7E"/>
    <w:rsid w:val="00371A62"/>
    <w:rsid w:val="00395FD6"/>
    <w:rsid w:val="003D677D"/>
    <w:rsid w:val="003E7A55"/>
    <w:rsid w:val="00414F19"/>
    <w:rsid w:val="00483AA7"/>
    <w:rsid w:val="00497707"/>
    <w:rsid w:val="004C3B8C"/>
    <w:rsid w:val="00513839"/>
    <w:rsid w:val="00523787"/>
    <w:rsid w:val="00526F5B"/>
    <w:rsid w:val="005450D2"/>
    <w:rsid w:val="00556D04"/>
    <w:rsid w:val="00631036"/>
    <w:rsid w:val="00634F2D"/>
    <w:rsid w:val="00654A52"/>
    <w:rsid w:val="0067325F"/>
    <w:rsid w:val="006934C5"/>
    <w:rsid w:val="006D257A"/>
    <w:rsid w:val="0070390C"/>
    <w:rsid w:val="00717C57"/>
    <w:rsid w:val="00764956"/>
    <w:rsid w:val="00767E6F"/>
    <w:rsid w:val="0078658C"/>
    <w:rsid w:val="007A5EA9"/>
    <w:rsid w:val="007B2597"/>
    <w:rsid w:val="007B45E2"/>
    <w:rsid w:val="0080320A"/>
    <w:rsid w:val="00862C94"/>
    <w:rsid w:val="008E680E"/>
    <w:rsid w:val="009141C1"/>
    <w:rsid w:val="00926990"/>
    <w:rsid w:val="009368D2"/>
    <w:rsid w:val="009B4829"/>
    <w:rsid w:val="009B7E60"/>
    <w:rsid w:val="009C4451"/>
    <w:rsid w:val="00A61022"/>
    <w:rsid w:val="00A8019B"/>
    <w:rsid w:val="00A972CD"/>
    <w:rsid w:val="00AA0CF7"/>
    <w:rsid w:val="00AA202D"/>
    <w:rsid w:val="00AA32C2"/>
    <w:rsid w:val="00AB3AF4"/>
    <w:rsid w:val="00AF3B53"/>
    <w:rsid w:val="00B00191"/>
    <w:rsid w:val="00B30005"/>
    <w:rsid w:val="00B37C6D"/>
    <w:rsid w:val="00B539E4"/>
    <w:rsid w:val="00B5487E"/>
    <w:rsid w:val="00B94255"/>
    <w:rsid w:val="00C30EB7"/>
    <w:rsid w:val="00C34FB7"/>
    <w:rsid w:val="00C37FBD"/>
    <w:rsid w:val="00C478F5"/>
    <w:rsid w:val="00CB0277"/>
    <w:rsid w:val="00CC6D56"/>
    <w:rsid w:val="00CD7A02"/>
    <w:rsid w:val="00D243B6"/>
    <w:rsid w:val="00D52CD4"/>
    <w:rsid w:val="00D661D0"/>
    <w:rsid w:val="00DA4F09"/>
    <w:rsid w:val="00DE1DEA"/>
    <w:rsid w:val="00E120A9"/>
    <w:rsid w:val="00E50266"/>
    <w:rsid w:val="00EB071B"/>
    <w:rsid w:val="00EC6DD4"/>
    <w:rsid w:val="00EE5A1D"/>
    <w:rsid w:val="00F118D7"/>
    <w:rsid w:val="00F346E6"/>
    <w:rsid w:val="00F55A3D"/>
    <w:rsid w:val="00F55CAC"/>
    <w:rsid w:val="00F91083"/>
    <w:rsid w:val="00F9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8D22"/>
  <w15:chartTrackingRefBased/>
  <w15:docId w15:val="{A639B11F-860F-B546-A61F-C432FAE5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B7"/>
    <w:pPr>
      <w:ind w:left="720"/>
      <w:contextualSpacing/>
    </w:pPr>
  </w:style>
  <w:style w:type="character" w:styleId="CommentReference">
    <w:name w:val="annotation reference"/>
    <w:basedOn w:val="DefaultParagraphFont"/>
    <w:uiPriority w:val="99"/>
    <w:semiHidden/>
    <w:unhideWhenUsed/>
    <w:rsid w:val="00CC6D56"/>
    <w:rPr>
      <w:sz w:val="16"/>
      <w:szCs w:val="16"/>
    </w:rPr>
  </w:style>
  <w:style w:type="paragraph" w:styleId="CommentText">
    <w:name w:val="annotation text"/>
    <w:basedOn w:val="Normal"/>
    <w:link w:val="CommentTextChar"/>
    <w:uiPriority w:val="99"/>
    <w:semiHidden/>
    <w:unhideWhenUsed/>
    <w:rsid w:val="00CC6D56"/>
    <w:rPr>
      <w:sz w:val="20"/>
      <w:szCs w:val="20"/>
    </w:rPr>
  </w:style>
  <w:style w:type="character" w:customStyle="1" w:styleId="CommentTextChar">
    <w:name w:val="Comment Text Char"/>
    <w:basedOn w:val="DefaultParagraphFont"/>
    <w:link w:val="CommentText"/>
    <w:uiPriority w:val="99"/>
    <w:semiHidden/>
    <w:rsid w:val="00CC6D56"/>
    <w:rPr>
      <w:sz w:val="20"/>
      <w:szCs w:val="20"/>
    </w:rPr>
  </w:style>
  <w:style w:type="paragraph" w:styleId="CommentSubject">
    <w:name w:val="annotation subject"/>
    <w:basedOn w:val="CommentText"/>
    <w:next w:val="CommentText"/>
    <w:link w:val="CommentSubjectChar"/>
    <w:uiPriority w:val="99"/>
    <w:semiHidden/>
    <w:unhideWhenUsed/>
    <w:rsid w:val="00CC6D56"/>
    <w:rPr>
      <w:b/>
      <w:bCs/>
    </w:rPr>
  </w:style>
  <w:style w:type="character" w:customStyle="1" w:styleId="CommentSubjectChar">
    <w:name w:val="Comment Subject Char"/>
    <w:basedOn w:val="CommentTextChar"/>
    <w:link w:val="CommentSubject"/>
    <w:uiPriority w:val="99"/>
    <w:semiHidden/>
    <w:rsid w:val="00CC6D56"/>
    <w:rPr>
      <w:b/>
      <w:bCs/>
      <w:sz w:val="20"/>
      <w:szCs w:val="20"/>
    </w:rPr>
  </w:style>
  <w:style w:type="paragraph" w:styleId="BalloonText">
    <w:name w:val="Balloon Text"/>
    <w:basedOn w:val="Normal"/>
    <w:link w:val="BalloonTextChar"/>
    <w:uiPriority w:val="99"/>
    <w:semiHidden/>
    <w:unhideWhenUsed/>
    <w:rsid w:val="00CC6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56"/>
    <w:rPr>
      <w:rFonts w:ascii="Segoe UI" w:hAnsi="Segoe UI" w:cs="Segoe UI"/>
      <w:sz w:val="18"/>
      <w:szCs w:val="18"/>
    </w:rPr>
  </w:style>
  <w:style w:type="paragraph" w:customStyle="1" w:styleId="Sermon">
    <w:name w:val="Sermon"/>
    <w:basedOn w:val="Normal"/>
    <w:link w:val="SermonChar"/>
    <w:qFormat/>
    <w:rsid w:val="00AF3B53"/>
    <w:pPr>
      <w:spacing w:after="40"/>
    </w:pPr>
    <w:rPr>
      <w:rFonts w:ascii="Times New Roman" w:hAnsi="Times New Roman"/>
      <w:szCs w:val="22"/>
    </w:rPr>
  </w:style>
  <w:style w:type="character" w:customStyle="1" w:styleId="SermonChar">
    <w:name w:val="Sermon Char"/>
    <w:basedOn w:val="DefaultParagraphFont"/>
    <w:link w:val="Sermon"/>
    <w:rsid w:val="00AF3B53"/>
    <w:rPr>
      <w:rFonts w:ascii="Times New Roman" w:hAnsi="Times New Roman"/>
      <w:szCs w:val="22"/>
    </w:rPr>
  </w:style>
  <w:style w:type="character" w:styleId="Hyperlink">
    <w:name w:val="Hyperlink"/>
    <w:basedOn w:val="DefaultParagraphFont"/>
    <w:uiPriority w:val="99"/>
    <w:unhideWhenUsed/>
    <w:rsid w:val="001D4BB5"/>
    <w:rPr>
      <w:color w:val="0563C1" w:themeColor="hyperlink"/>
      <w:u w:val="single"/>
    </w:rPr>
  </w:style>
  <w:style w:type="character" w:styleId="UnresolvedMention">
    <w:name w:val="Unresolved Mention"/>
    <w:basedOn w:val="DefaultParagraphFont"/>
    <w:uiPriority w:val="99"/>
    <w:semiHidden/>
    <w:unhideWhenUsed/>
    <w:rsid w:val="001D4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1095">
      <w:bodyDiv w:val="1"/>
      <w:marLeft w:val="0"/>
      <w:marRight w:val="0"/>
      <w:marTop w:val="0"/>
      <w:marBottom w:val="0"/>
      <w:divBdr>
        <w:top w:val="none" w:sz="0" w:space="0" w:color="auto"/>
        <w:left w:val="none" w:sz="0" w:space="0" w:color="auto"/>
        <w:bottom w:val="none" w:sz="0" w:space="0" w:color="auto"/>
        <w:right w:val="none" w:sz="0" w:space="0" w:color="auto"/>
      </w:divBdr>
    </w:div>
    <w:div w:id="16187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ca.org/ammp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124</Value>
      <Value>5</Value>
      <Value>485</Value>
      <Value>373</Value>
      <Value>490</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4D3JZ2TK2AEZ-1706065743-61804</_dlc_DocId>
    <_dlc_DocIdUrl xmlns="443b974f-4cf2-4f2b-8081-287a5ea837dc">
      <Url>https://elcacwo.sharepoint.com/sites/ITStaff/_layouts/15/DocIdRedir.aspx?ID=4D3JZ2TK2AEZ-1706065743-61804</Url>
      <Description>4D3JZ2TK2AEZ-1706065743-61804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ED1E9E-93F5-4133-A296-56C7A3C9F036}"/>
</file>

<file path=customXml/itemProps2.xml><?xml version="1.0" encoding="utf-8"?>
<ds:datastoreItem xmlns:ds="http://schemas.openxmlformats.org/officeDocument/2006/customXml" ds:itemID="{692A3101-15FF-42CF-A947-BE9BD86EFB1E}">
  <ds:schemaRefs>
    <ds:schemaRef ds:uri="http://schemas.microsoft.com/sharepoint/v3/contenttype/forms"/>
  </ds:schemaRefs>
</ds:datastoreItem>
</file>

<file path=customXml/itemProps3.xml><?xml version="1.0" encoding="utf-8"?>
<ds:datastoreItem xmlns:ds="http://schemas.openxmlformats.org/officeDocument/2006/customXml" ds:itemID="{3F6D9252-3DAF-4505-AFBF-DA578670E1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FA789-3507-4D09-A7A5-69E3BAE825D1}"/>
</file>

<file path=docProps/app.xml><?xml version="1.0" encoding="utf-8"?>
<Properties xmlns="http://schemas.openxmlformats.org/officeDocument/2006/extended-properties" xmlns:vt="http://schemas.openxmlformats.org/officeDocument/2006/docPropsVTypes">
  <Template>Normal</Template>
  <TotalTime>6</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ELCA_SanctuaryDenomination_TalkingPoints</dc:title>
  <dc:subject/>
  <dc:creator>Alaide Vilchis Ibarra</dc:creator>
  <cp:keywords/>
  <dc:description/>
  <cp:lastModifiedBy>Katie Murphy</cp:lastModifiedBy>
  <cp:revision>6</cp:revision>
  <dcterms:created xsi:type="dcterms:W3CDTF">2019-08-12T19:02:00Z</dcterms:created>
  <dcterms:modified xsi:type="dcterms:W3CDTF">2019-08-13T14:46:00Z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2019|3f816889-e793-4428-9d13-bd4f69770429</vt:lpwstr>
  </property>
  <property fmtid="{D5CDD505-2E9C-101B-9397-08002B2CF9AE}" pid="5" name="p0eec0248d09446db2b674e7726de702">
    <vt:lpwstr>Advocacy|3ba1b293-324b-4083-8aa4-4a80fca9a62a</vt:lpwstr>
  </property>
  <property fmtid="{D5CDD505-2E9C-101B-9397-08002B2CF9AE}" pid="6" name="dbcb669f85a94c79882e4591e49db382">
    <vt:lpwstr>AMMPARO|63fa7dcd-406a-4a78-9e10-e65d43ad8661</vt:lpwstr>
  </property>
  <property fmtid="{D5CDD505-2E9C-101B-9397-08002B2CF9AE}" pid="7" name="f4e18a6ced514bde9eff9825603cfd24">
    <vt:lpwstr>Congregation Leader|9d3537e5-606c-4371-a1f8-cf2a23b9aebd</vt:lpwstr>
  </property>
  <property fmtid="{D5CDD505-2E9C-101B-9397-08002B2CF9AE}" pid="8" name="Resource Category">
    <vt:lpwstr>485;#AMMPARO|63fa7dcd-406a-4a78-9e10-e65d43ad8661</vt:lpwstr>
  </property>
  <property fmtid="{D5CDD505-2E9C-101B-9397-08002B2CF9AE}" pid="9" name="Resource Primary Audience">
    <vt:lpwstr>373;#Congregation Leader|9d3537e5-606c-4371-a1f8-cf2a23b9aebd</vt:lpwstr>
  </property>
  <property fmtid="{D5CDD505-2E9C-101B-9397-08002B2CF9AE}" pid="10" name="Resource Language">
    <vt:lpwstr>5;#English|2a561fb9-8cee-4c70-9ce6-5f63a2094213</vt:lpwstr>
  </property>
  <property fmtid="{D5CDD505-2E9C-101B-9397-08002B2CF9AE}" pid="11" name="Resource Interests">
    <vt:lpwstr>124;#Advocacy|3ba1b293-324b-4083-8aa4-4a80fca9a62a</vt:lpwstr>
  </property>
  <property fmtid="{D5CDD505-2E9C-101B-9397-08002B2CF9AE}" pid="12" name="Resource Subcategory">
    <vt:lpwstr>490;#2019|3f816889-e793-4428-9d13-bd4f69770429</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4842</vt:lpwstr>
  </property>
  <property fmtid="{D5CDD505-2E9C-101B-9397-08002B2CF9AE}" pid="17" name="_dlc_DocIdItemGuid">
    <vt:lpwstr>6356f597-3ea3-408b-bb48-d3e8578f859f</vt:lpwstr>
  </property>
</Properties>
</file>