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C47BEB">
      <w:bookmarkStart w:id="0" w:name="_GoBack"/>
      <w:r>
        <w:rPr>
          <w:noProof/>
        </w:rPr>
        <w:drawing>
          <wp:anchor distT="0" distB="0" distL="114300" distR="114300" simplePos="0" relativeHeight="251658752" behindDoc="1" locked="0" layoutInCell="1" allowOverlap="1">
            <wp:simplePos x="0" y="0"/>
            <wp:positionH relativeFrom="column">
              <wp:posOffset>-721995</wp:posOffset>
            </wp:positionH>
            <wp:positionV relativeFrom="paragraph">
              <wp:posOffset>-600075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A20EBD" w:rsidRDefault="00957DED"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Second Sunday after the Epiphany </w:t>
      </w:r>
      <w:r w:rsidR="004A0C94">
        <w:rPr>
          <w:b/>
          <w:sz w:val="32"/>
        </w:rPr>
        <w:t>(C)</w:t>
      </w:r>
      <w:r w:rsidR="004D6950">
        <w:rPr>
          <w:b/>
          <w:sz w:val="32"/>
        </w:rPr>
        <w:t xml:space="preserve"> – </w:t>
      </w:r>
      <w:r>
        <w:rPr>
          <w:b/>
          <w:sz w:val="32"/>
        </w:rPr>
        <w:t>1 Corinthians 12:1-11</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043EFD">
        <w:rPr>
          <w:i/>
          <w:sz w:val="22"/>
          <w:szCs w:val="22"/>
        </w:rPr>
        <w:t>Gifts for the Common Good</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t>
      </w:r>
      <w:r>
        <w:rPr>
          <w:b/>
          <w:sz w:val="22"/>
        </w:rPr>
        <w:t xml:space="preserve">Now there are varieties of gifts, but the same Spirit; and there are varieties of services, but the same Lord; and there are varieties of activities, but it is the same God </w:t>
      </w:r>
      <w:r w:rsidR="00A10837">
        <w:rPr>
          <w:b/>
          <w:sz w:val="22"/>
        </w:rPr>
        <w:t xml:space="preserve">who </w:t>
      </w:r>
      <w:r>
        <w:rPr>
          <w:b/>
          <w:sz w:val="22"/>
        </w:rPr>
        <w:t>activates all of them in everyone.  To each is given the manifestation of the</w:t>
      </w:r>
      <w:r w:rsidR="009246DE">
        <w:rPr>
          <w:b/>
          <w:sz w:val="22"/>
        </w:rPr>
        <w:t xml:space="preserve"> Spirit for the common good.</w:t>
      </w:r>
      <w:r w:rsidR="002C6E47" w:rsidRPr="00F5446D">
        <w:rPr>
          <w:b/>
          <w:sz w:val="22"/>
          <w:szCs w:val="22"/>
        </w:rPr>
        <w:t>”</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Pr>
          <w:sz w:val="22"/>
          <w:szCs w:val="22"/>
        </w:rPr>
        <w:t>12:4-</w:t>
      </w:r>
      <w:r w:rsidR="00364F38">
        <w:rPr>
          <w:sz w:val="22"/>
          <w:szCs w:val="22"/>
        </w:rPr>
        <w:t>7</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957DED">
        <w:rPr>
          <w:sz w:val="22"/>
        </w:rPr>
        <w:t>1 Corinthians 12:1-11</w:t>
      </w:r>
    </w:p>
    <w:p w:rsidR="00957DED" w:rsidRDefault="00957DED"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57DED" w:rsidRDefault="00957DED"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writes to a conflicted church in Corinth, knowing the practical use of spiritual gifts is a major concern. </w:t>
      </w:r>
      <w:r w:rsidR="00043EFD">
        <w:rPr>
          <w:sz w:val="22"/>
        </w:rPr>
        <w:t xml:space="preserve"> In fact, Paul devotes a significant amount of this letter (chapters </w:t>
      </w:r>
      <w:r>
        <w:rPr>
          <w:sz w:val="22"/>
        </w:rPr>
        <w:t>12-14</w:t>
      </w:r>
      <w:r w:rsidR="00043EFD">
        <w:rPr>
          <w:sz w:val="22"/>
        </w:rPr>
        <w:t>)</w:t>
      </w:r>
      <w:r>
        <w:rPr>
          <w:sz w:val="22"/>
        </w:rPr>
        <w:t xml:space="preserve"> to clarify the gifts of the Holy Spirit.  It seems the ability to speak</w:t>
      </w:r>
      <w:r w:rsidR="00043EFD">
        <w:rPr>
          <w:sz w:val="22"/>
        </w:rPr>
        <w:t xml:space="preserve"> in tongues (using languages </w:t>
      </w:r>
      <w:r>
        <w:rPr>
          <w:sz w:val="22"/>
        </w:rPr>
        <w:t>never studied</w:t>
      </w:r>
      <w:r w:rsidR="00043EFD">
        <w:rPr>
          <w:sz w:val="22"/>
        </w:rPr>
        <w:t xml:space="preserve"> or heard</w:t>
      </w:r>
      <w:r>
        <w:rPr>
          <w:sz w:val="22"/>
        </w:rPr>
        <w:t xml:space="preserve">) is considered </w:t>
      </w:r>
      <w:r w:rsidR="00043EFD">
        <w:rPr>
          <w:sz w:val="22"/>
        </w:rPr>
        <w:t xml:space="preserve">by many in the Corinth church to be </w:t>
      </w:r>
      <w:r>
        <w:rPr>
          <w:sz w:val="22"/>
        </w:rPr>
        <w:t xml:space="preserve">the greatest of all gifts given by God.  </w:t>
      </w:r>
    </w:p>
    <w:p w:rsidR="00957DED" w:rsidRPr="00957DED" w:rsidRDefault="00957DED" w:rsidP="00957DED">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Have you experience</w:t>
      </w:r>
      <w:r w:rsidR="00CF60D7">
        <w:rPr>
          <w:i/>
          <w:sz w:val="22"/>
        </w:rPr>
        <w:t>d</w:t>
      </w:r>
      <w:r>
        <w:rPr>
          <w:i/>
          <w:sz w:val="22"/>
        </w:rPr>
        <w:t xml:space="preserve"> someone speaking in tongues?  If so, describe the setting.</w:t>
      </w:r>
    </w:p>
    <w:p w:rsidR="00957DED" w:rsidRPr="00957DED" w:rsidRDefault="00957DED" w:rsidP="00957DED">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would that be like to speak in foreign languages which you never studied?</w:t>
      </w:r>
    </w:p>
    <w:p w:rsidR="00957DED" w:rsidRDefault="00957DED" w:rsidP="00957D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43EFD" w:rsidRDefault="00957DED" w:rsidP="00043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w:t>
      </w:r>
      <w:r w:rsidR="00043EFD">
        <w:rPr>
          <w:sz w:val="22"/>
        </w:rPr>
        <w:t>writes to inform the church of Corinth a</w:t>
      </w:r>
      <w:r>
        <w:rPr>
          <w:sz w:val="22"/>
        </w:rPr>
        <w:t xml:space="preserve">bout spiritual gifts.  </w:t>
      </w:r>
      <w:r w:rsidR="00043EFD">
        <w:rPr>
          <w:sz w:val="22"/>
        </w:rPr>
        <w:t xml:space="preserve">No matter the language used, </w:t>
      </w:r>
      <w:r>
        <w:rPr>
          <w:sz w:val="22"/>
        </w:rPr>
        <w:t xml:space="preserve">one cannot confess “Jesus is Lord” except through the power of the Holy Spirit. Although speaking in tongues is a unique and public gift, it is only one gift.  Without someone who has knowledge about the language and </w:t>
      </w:r>
      <w:r w:rsidR="00043EFD">
        <w:rPr>
          <w:sz w:val="22"/>
        </w:rPr>
        <w:t xml:space="preserve">who </w:t>
      </w:r>
      <w:r>
        <w:rPr>
          <w:sz w:val="22"/>
        </w:rPr>
        <w:t>can interpret th</w:t>
      </w:r>
      <w:r w:rsidR="00043EFD">
        <w:rPr>
          <w:sz w:val="22"/>
        </w:rPr>
        <w:t>e spoken words, what value is that particular gift</w:t>
      </w:r>
      <w:r>
        <w:rPr>
          <w:sz w:val="22"/>
        </w:rPr>
        <w:t xml:space="preserve">?  (See 1 Corinthians 14) </w:t>
      </w:r>
      <w:r w:rsidR="00043EFD">
        <w:rPr>
          <w:sz w:val="22"/>
        </w:rPr>
        <w:t xml:space="preserve"> </w:t>
      </w:r>
    </w:p>
    <w:p w:rsidR="00043EFD" w:rsidRDefault="00043EFD" w:rsidP="00043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43EFD" w:rsidRDefault="00043EFD" w:rsidP="00043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ultimate source of a spiritual gift, including the gift of speaking in tongues, is God alone.</w:t>
      </w:r>
    </w:p>
    <w:p w:rsidR="00957DED" w:rsidRDefault="00957DED" w:rsidP="00957D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246DE" w:rsidRPr="00957DED" w:rsidRDefault="00043EFD" w:rsidP="009246D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It is God’s Holy Spirit who activates </w:t>
      </w:r>
      <w:r w:rsidR="009246DE">
        <w:rPr>
          <w:sz w:val="22"/>
        </w:rPr>
        <w:t xml:space="preserve">a variety of spiritual gifts </w:t>
      </w:r>
      <w:r>
        <w:rPr>
          <w:sz w:val="22"/>
        </w:rPr>
        <w:t xml:space="preserve">within the Christian community.  </w:t>
      </w:r>
      <w:r w:rsidR="009246DE" w:rsidRPr="009246DE">
        <w:rPr>
          <w:i/>
          <w:sz w:val="22"/>
        </w:rPr>
        <w:t>“</w:t>
      </w:r>
      <w:r w:rsidR="009246DE" w:rsidRPr="009246DE">
        <w:rPr>
          <w:sz w:val="22"/>
        </w:rPr>
        <w:t xml:space="preserve">Now there are varieties of gifts, but the same Spirit; and there are varieties of services, but the same Lord; and there are varieties of activities, but it is the same God </w:t>
      </w:r>
      <w:r w:rsidR="00A10837">
        <w:rPr>
          <w:sz w:val="22"/>
        </w:rPr>
        <w:t xml:space="preserve">who </w:t>
      </w:r>
      <w:r w:rsidR="009246DE" w:rsidRPr="009246DE">
        <w:rPr>
          <w:sz w:val="22"/>
        </w:rPr>
        <w:t>activates all of them in everyone.  To each is given the manifestation of the Spirit for the common good.</w:t>
      </w:r>
      <w:r w:rsidR="009246DE" w:rsidRPr="009246DE">
        <w:rPr>
          <w:sz w:val="22"/>
          <w:szCs w:val="22"/>
        </w:rPr>
        <w:t>” (1 Co</w:t>
      </w:r>
      <w:r w:rsidR="00CF60D7">
        <w:rPr>
          <w:sz w:val="22"/>
          <w:szCs w:val="22"/>
        </w:rPr>
        <w:t>i</w:t>
      </w:r>
      <w:r w:rsidR="009246DE" w:rsidRPr="009246DE">
        <w:rPr>
          <w:sz w:val="22"/>
          <w:szCs w:val="22"/>
        </w:rPr>
        <w:t>rnthians12:4-5 NRSV)</w:t>
      </w:r>
    </w:p>
    <w:p w:rsidR="00A10837" w:rsidRPr="00A10837" w:rsidRDefault="00043EFD" w:rsidP="00043EFD">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Name </w:t>
      </w:r>
      <w:r w:rsidR="00A10837">
        <w:rPr>
          <w:i/>
          <w:sz w:val="22"/>
        </w:rPr>
        <w:t>spiritual gifts given by the Holy Spirit</w:t>
      </w:r>
      <w:r>
        <w:rPr>
          <w:i/>
          <w:sz w:val="22"/>
        </w:rPr>
        <w:t xml:space="preserve">. </w:t>
      </w:r>
    </w:p>
    <w:p w:rsidR="00A10837" w:rsidRPr="00A10837" w:rsidRDefault="00CE2830" w:rsidP="00A10837">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How does God activate </w:t>
      </w:r>
      <w:r w:rsidR="00A10837">
        <w:rPr>
          <w:i/>
          <w:sz w:val="22"/>
        </w:rPr>
        <w:t>spiritual gifts?</w:t>
      </w:r>
    </w:p>
    <w:p w:rsidR="00957DED" w:rsidRDefault="00957DED" w:rsidP="00957D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57DED" w:rsidRDefault="00957DED" w:rsidP="00957D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metho</w:t>
      </w:r>
      <w:r w:rsidR="00043EFD">
        <w:rPr>
          <w:sz w:val="22"/>
        </w:rPr>
        <w:t xml:space="preserve">dically connects the spiritual gifts—though the gifts many be diverse—to </w:t>
      </w:r>
      <w:r>
        <w:rPr>
          <w:sz w:val="22"/>
        </w:rPr>
        <w:t xml:space="preserve">the </w:t>
      </w:r>
      <w:r w:rsidR="00043EFD">
        <w:rPr>
          <w:sz w:val="22"/>
        </w:rPr>
        <w:t xml:space="preserve">same </w:t>
      </w:r>
      <w:r>
        <w:rPr>
          <w:sz w:val="22"/>
        </w:rPr>
        <w:t>Holy Spirit</w:t>
      </w:r>
      <w:r w:rsidR="00475056">
        <w:rPr>
          <w:sz w:val="22"/>
        </w:rPr>
        <w:t xml:space="preserve">, to </w:t>
      </w:r>
      <w:r>
        <w:rPr>
          <w:sz w:val="22"/>
        </w:rPr>
        <w:t xml:space="preserve">the same Lord, and </w:t>
      </w:r>
      <w:r w:rsidR="00475056">
        <w:rPr>
          <w:sz w:val="22"/>
        </w:rPr>
        <w:t xml:space="preserve">to </w:t>
      </w:r>
      <w:r>
        <w:rPr>
          <w:sz w:val="22"/>
        </w:rPr>
        <w:t>the same God</w:t>
      </w:r>
      <w:r w:rsidR="00475056">
        <w:rPr>
          <w:sz w:val="22"/>
        </w:rPr>
        <w:t>.  There is no need to consider oneself superior based on</w:t>
      </w:r>
      <w:r w:rsidR="00043EFD">
        <w:rPr>
          <w:sz w:val="22"/>
        </w:rPr>
        <w:t xml:space="preserve"> receiving a particular </w:t>
      </w:r>
      <w:r w:rsidR="00475056">
        <w:rPr>
          <w:sz w:val="22"/>
        </w:rPr>
        <w:t xml:space="preserve">gift </w:t>
      </w:r>
      <w:r w:rsidR="00043EFD">
        <w:rPr>
          <w:sz w:val="22"/>
        </w:rPr>
        <w:t>b</w:t>
      </w:r>
      <w:r w:rsidR="00475056">
        <w:rPr>
          <w:sz w:val="22"/>
        </w:rPr>
        <w:t>y the Spirit. Gifts given by the Spirit are intended not for private glory or personal gain, but for the common good.</w:t>
      </w:r>
    </w:p>
    <w:p w:rsidR="00475056" w:rsidRPr="00475056" w:rsidRDefault="00475056" w:rsidP="00CC24E9">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Give an example of someon</w:t>
      </w:r>
      <w:r w:rsidR="005A50FC">
        <w:rPr>
          <w:i/>
          <w:sz w:val="22"/>
        </w:rPr>
        <w:t xml:space="preserve">e who might use a spiritual gift </w:t>
      </w:r>
      <w:r>
        <w:rPr>
          <w:i/>
          <w:sz w:val="22"/>
        </w:rPr>
        <w:t>for personal gain.</w:t>
      </w:r>
    </w:p>
    <w:p w:rsidR="00475056" w:rsidRPr="00475056" w:rsidRDefault="00475056" w:rsidP="00CC24E9">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Given examples of using </w:t>
      </w:r>
      <w:r w:rsidR="00CC24E9">
        <w:rPr>
          <w:i/>
          <w:sz w:val="22"/>
        </w:rPr>
        <w:t xml:space="preserve">spiritual </w:t>
      </w:r>
      <w:r>
        <w:rPr>
          <w:i/>
          <w:sz w:val="22"/>
        </w:rPr>
        <w:t>gifts for the common good.</w:t>
      </w:r>
    </w:p>
    <w:p w:rsidR="00957DED" w:rsidRDefault="00957DED" w:rsidP="00957D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F7780" w:rsidRPr="00FF7780" w:rsidRDefault="00CC24E9" w:rsidP="003479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Gifts are distributed “to </w:t>
      </w:r>
      <w:r w:rsidR="00CF60D7">
        <w:rPr>
          <w:sz w:val="22"/>
        </w:rPr>
        <w:t>one .</w:t>
      </w:r>
      <w:r>
        <w:rPr>
          <w:sz w:val="22"/>
        </w:rPr>
        <w:t xml:space="preserve"> . . and to another”</w:t>
      </w:r>
      <w:r w:rsidR="00FF7780">
        <w:rPr>
          <w:sz w:val="22"/>
        </w:rPr>
        <w:t xml:space="preserve"> until all are given a gift chosen by the Spirit.  Gifts vary from wisdom, faith, healing, performance of miracles, prophecy, </w:t>
      </w:r>
      <w:proofErr w:type="gramStart"/>
      <w:r w:rsidR="00FF7780">
        <w:rPr>
          <w:sz w:val="22"/>
        </w:rPr>
        <w:t>the</w:t>
      </w:r>
      <w:proofErr w:type="gramEnd"/>
      <w:r w:rsidR="00FF7780">
        <w:rPr>
          <w:sz w:val="22"/>
        </w:rPr>
        <w:t xml:space="preserve"> discernment of spirits, speaking in tongues, and the interpretation</w:t>
      </w:r>
      <w:r w:rsidR="005A50FC">
        <w:rPr>
          <w:sz w:val="22"/>
        </w:rPr>
        <w:t xml:space="preserve"> of tongues.  Notice the last two spiritual gifts mentioned on Paul’s list have</w:t>
      </w:r>
      <w:r w:rsidR="00FF7780">
        <w:rPr>
          <w:sz w:val="22"/>
        </w:rPr>
        <w:t xml:space="preserve"> to do with tongues.  </w:t>
      </w:r>
      <w:r w:rsidR="00364F38">
        <w:rPr>
          <w:sz w:val="22"/>
        </w:rPr>
        <w:t xml:space="preserve">Rather than focusing on the gift, Paul instead </w:t>
      </w:r>
      <w:r w:rsidR="00FF7780">
        <w:rPr>
          <w:sz w:val="22"/>
        </w:rPr>
        <w:t>emphas</w:t>
      </w:r>
      <w:r w:rsidR="00CE2830">
        <w:rPr>
          <w:sz w:val="22"/>
        </w:rPr>
        <w:t xml:space="preserve">izes </w:t>
      </w:r>
      <w:r w:rsidR="00FF7780">
        <w:rPr>
          <w:sz w:val="22"/>
        </w:rPr>
        <w:t>the Giver of the gifts</w:t>
      </w:r>
      <w:r w:rsidR="00347999">
        <w:rPr>
          <w:sz w:val="22"/>
        </w:rPr>
        <w:t xml:space="preserve"> is the same </w:t>
      </w:r>
      <w:r w:rsidR="00FF7780">
        <w:rPr>
          <w:sz w:val="22"/>
        </w:rPr>
        <w:t>One who activate</w:t>
      </w:r>
      <w:r w:rsidR="00347999">
        <w:rPr>
          <w:sz w:val="22"/>
        </w:rPr>
        <w:t xml:space="preserve">s and encourages the use of spiritual gifts. </w:t>
      </w:r>
      <w:r w:rsidR="00FF7780">
        <w:rPr>
          <w:sz w:val="22"/>
        </w:rPr>
        <w:t>People do not get to choose</w:t>
      </w:r>
      <w:r w:rsidR="005A50FC">
        <w:rPr>
          <w:sz w:val="22"/>
        </w:rPr>
        <w:t xml:space="preserve"> or hoard their gifts, but use their gift</w:t>
      </w:r>
      <w:r w:rsidR="00347999">
        <w:rPr>
          <w:sz w:val="22"/>
        </w:rPr>
        <w:t>s</w:t>
      </w:r>
      <w:r w:rsidR="005A50FC">
        <w:rPr>
          <w:sz w:val="22"/>
        </w:rPr>
        <w:t xml:space="preserve"> for others. </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E545F9" w:rsidRPr="00E545F9" w:rsidRDefault="005A4884" w:rsidP="00E54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E545F9">
        <w:rPr>
          <w:sz w:val="22"/>
          <w:szCs w:val="22"/>
        </w:rPr>
        <w:t xml:space="preserve">First-century Corinth was a large thriving community and important stop in the Mediterranean trade route.  Merchants came from a variety of countries, speaking diverse languages.  </w:t>
      </w:r>
      <w:r w:rsidR="00565CD4" w:rsidRPr="00E545F9">
        <w:rPr>
          <w:sz w:val="22"/>
          <w:szCs w:val="22"/>
        </w:rPr>
        <w:t xml:space="preserve">It </w:t>
      </w:r>
      <w:r w:rsidRPr="00E545F9">
        <w:rPr>
          <w:sz w:val="22"/>
          <w:szCs w:val="22"/>
        </w:rPr>
        <w:t>i</w:t>
      </w:r>
      <w:r w:rsidR="00565CD4" w:rsidRPr="00E545F9">
        <w:rPr>
          <w:sz w:val="22"/>
          <w:szCs w:val="22"/>
        </w:rPr>
        <w:t>s easy to imagine the early church members getting puffed up with pride when the</w:t>
      </w:r>
      <w:r w:rsidR="00364F38">
        <w:rPr>
          <w:sz w:val="22"/>
          <w:szCs w:val="22"/>
        </w:rPr>
        <w:t>y realized their spiritual gift</w:t>
      </w:r>
      <w:r w:rsidR="005A50FC" w:rsidRPr="00E545F9">
        <w:rPr>
          <w:sz w:val="22"/>
          <w:szCs w:val="22"/>
        </w:rPr>
        <w:t xml:space="preserve"> was speaking in </w:t>
      </w:r>
      <w:r w:rsidRPr="00E545F9">
        <w:rPr>
          <w:sz w:val="22"/>
          <w:szCs w:val="22"/>
        </w:rPr>
        <w:t>tongues</w:t>
      </w:r>
      <w:r w:rsidR="00565CD4" w:rsidRPr="00E545F9">
        <w:rPr>
          <w:sz w:val="22"/>
          <w:szCs w:val="22"/>
        </w:rPr>
        <w:t xml:space="preserve">.  There </w:t>
      </w:r>
      <w:r w:rsidRPr="00E545F9">
        <w:rPr>
          <w:sz w:val="22"/>
          <w:szCs w:val="22"/>
        </w:rPr>
        <w:t xml:space="preserve">must have been </w:t>
      </w:r>
      <w:r w:rsidR="00565CD4" w:rsidRPr="00E545F9">
        <w:rPr>
          <w:sz w:val="22"/>
          <w:szCs w:val="22"/>
        </w:rPr>
        <w:t xml:space="preserve">something fascinating about </w:t>
      </w:r>
      <w:r w:rsidRPr="00E545F9">
        <w:rPr>
          <w:sz w:val="22"/>
          <w:szCs w:val="22"/>
        </w:rPr>
        <w:t>being able to s</w:t>
      </w:r>
      <w:r w:rsidR="00565CD4" w:rsidRPr="00E545F9">
        <w:rPr>
          <w:sz w:val="22"/>
          <w:szCs w:val="22"/>
        </w:rPr>
        <w:t xml:space="preserve">peak </w:t>
      </w:r>
      <w:r w:rsidRPr="00E545F9">
        <w:rPr>
          <w:sz w:val="22"/>
          <w:szCs w:val="22"/>
        </w:rPr>
        <w:t xml:space="preserve">in </w:t>
      </w:r>
      <w:r w:rsidR="00565CD4" w:rsidRPr="00E545F9">
        <w:rPr>
          <w:sz w:val="22"/>
          <w:szCs w:val="22"/>
        </w:rPr>
        <w:t>foreign langu</w:t>
      </w:r>
      <w:r w:rsidRPr="00E545F9">
        <w:rPr>
          <w:sz w:val="22"/>
          <w:szCs w:val="22"/>
        </w:rPr>
        <w:t>ages which they had never studied</w:t>
      </w:r>
      <w:r w:rsidR="00565CD4" w:rsidRPr="00E545F9">
        <w:rPr>
          <w:sz w:val="22"/>
          <w:szCs w:val="22"/>
        </w:rPr>
        <w:t xml:space="preserve">.  </w:t>
      </w:r>
      <w:r w:rsidR="00BA2336" w:rsidRPr="00E545F9">
        <w:rPr>
          <w:sz w:val="22"/>
          <w:szCs w:val="22"/>
        </w:rPr>
        <w:t xml:space="preserve">But </w:t>
      </w:r>
      <w:r w:rsidRPr="00E545F9">
        <w:rPr>
          <w:sz w:val="22"/>
          <w:szCs w:val="22"/>
        </w:rPr>
        <w:t xml:space="preserve">pride </w:t>
      </w:r>
      <w:r w:rsidR="00BA2336" w:rsidRPr="00E545F9">
        <w:rPr>
          <w:sz w:val="22"/>
          <w:szCs w:val="22"/>
        </w:rPr>
        <w:t>in their specific gift</w:t>
      </w:r>
      <w:r w:rsidR="00CE2830" w:rsidRPr="00E545F9">
        <w:rPr>
          <w:sz w:val="22"/>
          <w:szCs w:val="22"/>
        </w:rPr>
        <w:t>s</w:t>
      </w:r>
      <w:r w:rsidR="00BA2336" w:rsidRPr="00E545F9">
        <w:rPr>
          <w:sz w:val="22"/>
          <w:szCs w:val="22"/>
        </w:rPr>
        <w:t xml:space="preserve"> was </w:t>
      </w:r>
      <w:r w:rsidRPr="00E545F9">
        <w:rPr>
          <w:sz w:val="22"/>
          <w:szCs w:val="22"/>
        </w:rPr>
        <w:t>causing division and strife.</w:t>
      </w:r>
      <w:r w:rsidR="00E545F9" w:rsidRPr="00E545F9">
        <w:rPr>
          <w:sz w:val="22"/>
          <w:szCs w:val="22"/>
        </w:rPr>
        <w:t xml:space="preserve"> </w:t>
      </w:r>
    </w:p>
    <w:p w:rsidR="00E545F9" w:rsidRDefault="00E545F9" w:rsidP="00E54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5A4884" w:rsidRDefault="00E545F9" w:rsidP="00E54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Take a moment to fast-forward to today’s church.</w:t>
      </w:r>
    </w:p>
    <w:p w:rsidR="00E545F9" w:rsidRPr="00E545F9" w:rsidRDefault="005A50FC" w:rsidP="00E545F9">
      <w:pPr>
        <w:pStyle w:val="ListParagraph"/>
        <w:numPr>
          <w:ilvl w:val="0"/>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5A50FC">
        <w:rPr>
          <w:i/>
          <w:sz w:val="22"/>
          <w:szCs w:val="22"/>
        </w:rPr>
        <w:t xml:space="preserve">If Paul were writing a letter to </w:t>
      </w:r>
      <w:r w:rsidR="00E545F9">
        <w:rPr>
          <w:i/>
          <w:sz w:val="22"/>
          <w:szCs w:val="22"/>
        </w:rPr>
        <w:t>your congregation concerning</w:t>
      </w:r>
      <w:r w:rsidRPr="005A50FC">
        <w:rPr>
          <w:i/>
          <w:sz w:val="22"/>
          <w:szCs w:val="22"/>
        </w:rPr>
        <w:t xml:space="preserve"> spiritual gifts, what would </w:t>
      </w:r>
      <w:r w:rsidR="00E545F9">
        <w:rPr>
          <w:i/>
          <w:sz w:val="22"/>
          <w:szCs w:val="22"/>
        </w:rPr>
        <w:t>he write to you?</w:t>
      </w:r>
    </w:p>
    <w:p w:rsidR="00E545F9" w:rsidRDefault="00E545F9" w:rsidP="00E545F9">
      <w:pPr>
        <w:pStyle w:val="ListParagraph"/>
        <w:numPr>
          <w:ilvl w:val="0"/>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is often misunderstood about the use of spiritual gifts</w:t>
      </w:r>
      <w:r>
        <w:rPr>
          <w:sz w:val="22"/>
          <w:szCs w:val="22"/>
        </w:rPr>
        <w:t>?</w:t>
      </w:r>
    </w:p>
    <w:p w:rsidR="00E545F9" w:rsidRDefault="00E545F9" w:rsidP="00E54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E545F9" w:rsidRPr="00E545F9" w:rsidRDefault="00E545F9" w:rsidP="00E54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Take a moment to r</w:t>
      </w:r>
      <w:r w:rsidR="005A50FC" w:rsidRPr="00E545F9">
        <w:rPr>
          <w:sz w:val="22"/>
          <w:szCs w:val="22"/>
        </w:rPr>
        <w:t xml:space="preserve">eflect on </w:t>
      </w:r>
      <w:r>
        <w:rPr>
          <w:sz w:val="22"/>
          <w:szCs w:val="22"/>
        </w:rPr>
        <w:t>y</w:t>
      </w:r>
      <w:r w:rsidR="005A50FC" w:rsidRPr="00E545F9">
        <w:rPr>
          <w:sz w:val="22"/>
          <w:szCs w:val="22"/>
        </w:rPr>
        <w:t>our own pe</w:t>
      </w:r>
      <w:r>
        <w:rPr>
          <w:sz w:val="22"/>
          <w:szCs w:val="22"/>
        </w:rPr>
        <w:t xml:space="preserve">rsonal journey of discovering the </w:t>
      </w:r>
      <w:r w:rsidR="005A50FC" w:rsidRPr="00E545F9">
        <w:rPr>
          <w:sz w:val="22"/>
          <w:szCs w:val="22"/>
        </w:rPr>
        <w:t>spiritual gifts given to you by the Holy Spirit.</w:t>
      </w:r>
      <w:r>
        <w:rPr>
          <w:sz w:val="22"/>
          <w:szCs w:val="22"/>
        </w:rPr>
        <w:t xml:space="preserve"> </w:t>
      </w:r>
      <w:r w:rsidRPr="00E545F9">
        <w:rPr>
          <w:sz w:val="22"/>
          <w:szCs w:val="22"/>
        </w:rPr>
        <w:t xml:space="preserve">(If you can’t identify your spiritual gifts, </w:t>
      </w:r>
      <w:r>
        <w:rPr>
          <w:sz w:val="22"/>
          <w:szCs w:val="22"/>
        </w:rPr>
        <w:t xml:space="preserve">consider </w:t>
      </w:r>
      <w:r w:rsidRPr="00E545F9">
        <w:rPr>
          <w:sz w:val="22"/>
          <w:szCs w:val="22"/>
        </w:rPr>
        <w:t xml:space="preserve">who might </w:t>
      </w:r>
      <w:r>
        <w:rPr>
          <w:sz w:val="22"/>
          <w:szCs w:val="22"/>
        </w:rPr>
        <w:t>guide you in a discernment process.</w:t>
      </w:r>
      <w:r w:rsidRPr="00E545F9">
        <w:rPr>
          <w:sz w:val="22"/>
          <w:szCs w:val="22"/>
        </w:rPr>
        <w:t>)</w:t>
      </w:r>
    </w:p>
    <w:p w:rsidR="00E545F9" w:rsidRPr="00CE2830" w:rsidRDefault="00E545F9" w:rsidP="00E545F9">
      <w:pPr>
        <w:pStyle w:val="ListParagraph"/>
        <w:numPr>
          <w:ilvl w:val="0"/>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W</w:t>
      </w:r>
      <w:r w:rsidRPr="00CE2830">
        <w:rPr>
          <w:i/>
          <w:sz w:val="22"/>
          <w:szCs w:val="22"/>
        </w:rPr>
        <w:t xml:space="preserve">hat circumstances or people prompted you (or encouraged you) </w:t>
      </w:r>
      <w:r>
        <w:rPr>
          <w:i/>
          <w:sz w:val="22"/>
          <w:szCs w:val="22"/>
        </w:rPr>
        <w:t>to claim your spiritual gifts?</w:t>
      </w:r>
    </w:p>
    <w:p w:rsidR="005A50FC" w:rsidRPr="00E545F9" w:rsidRDefault="00E545F9" w:rsidP="00E545F9">
      <w:pPr>
        <w:pStyle w:val="ListParagraph"/>
        <w:numPr>
          <w:ilvl w:val="0"/>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might we help each other discover our</w:t>
      </w:r>
      <w:r w:rsidR="00BA2336" w:rsidRPr="005A50FC">
        <w:rPr>
          <w:i/>
          <w:sz w:val="22"/>
          <w:szCs w:val="22"/>
        </w:rPr>
        <w:t xml:space="preserve"> spiritual gifts?</w:t>
      </w:r>
    </w:p>
    <w:p w:rsidR="00BA2336" w:rsidRDefault="005A50FC" w:rsidP="005A50FC">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 </w:t>
      </w:r>
    </w:p>
    <w:p w:rsidR="00E545F9" w:rsidRDefault="00BA2336" w:rsidP="005A50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 emphasizes a variety of gifts, but the singleness of the Giver of the gifts.  It is the same Lord, same God, and same Spirit who activates the gifts. No matter the gift, the Giver e</w:t>
      </w:r>
      <w:r w:rsidR="00E545F9">
        <w:rPr>
          <w:sz w:val="22"/>
          <w:szCs w:val="22"/>
        </w:rPr>
        <w:t>xpects the manifestation of the</w:t>
      </w:r>
      <w:r>
        <w:rPr>
          <w:sz w:val="22"/>
          <w:szCs w:val="22"/>
        </w:rPr>
        <w:t xml:space="preserve"> gift to be for the common good.  </w:t>
      </w:r>
    </w:p>
    <w:p w:rsidR="00E545F9" w:rsidRPr="00E545F9" w:rsidRDefault="005A50FC" w:rsidP="00E545F9">
      <w:pPr>
        <w:pStyle w:val="ListParagraph"/>
        <w:numPr>
          <w:ilvl w:val="0"/>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E545F9">
        <w:rPr>
          <w:i/>
          <w:sz w:val="22"/>
          <w:szCs w:val="22"/>
        </w:rPr>
        <w:t>Reflect on the ways individuals use (or do not use) their gifts for the common good of all.</w:t>
      </w:r>
    </w:p>
    <w:p w:rsidR="00BA2336" w:rsidRPr="00E545F9" w:rsidRDefault="00E545F9" w:rsidP="00E545F9">
      <w:pPr>
        <w:pStyle w:val="ListParagraph"/>
        <w:numPr>
          <w:ilvl w:val="0"/>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E545F9">
        <w:rPr>
          <w:i/>
          <w:sz w:val="22"/>
          <w:szCs w:val="22"/>
        </w:rPr>
        <w:t xml:space="preserve">How might we encourage each other </w:t>
      </w:r>
      <w:r w:rsidR="00347999">
        <w:rPr>
          <w:i/>
          <w:sz w:val="22"/>
          <w:szCs w:val="22"/>
        </w:rPr>
        <w:t>to use our</w:t>
      </w:r>
      <w:r w:rsidRPr="00E545F9">
        <w:rPr>
          <w:i/>
          <w:sz w:val="22"/>
          <w:szCs w:val="22"/>
        </w:rPr>
        <w:t xml:space="preserve"> gifts for the common good</w:t>
      </w:r>
      <w:r>
        <w:rPr>
          <w:i/>
          <w:sz w:val="22"/>
          <w:szCs w:val="22"/>
        </w:rPr>
        <w:t>?</w:t>
      </w:r>
    </w:p>
    <w:p w:rsidR="00BA2336" w:rsidRPr="00BA2336" w:rsidRDefault="00BA2336" w:rsidP="00BA23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5A4884" w:rsidRDefault="009F27D9"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If reflecting on your spiritual gifts is a new concept, then you might want to make plans to explore spiritual gifts in greater detail.  The next two weeks of the lectionary continue with Paul’s letter to the Corinthians and focuses on spiritual gifts. </w:t>
      </w:r>
    </w:p>
    <w:p w:rsidR="005A4884" w:rsidRDefault="005A4884"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9F27D9"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Hear the word of God and share in the Lord’s Supper</w:t>
      </w:r>
    </w:p>
    <w:p w:rsidR="006B216A" w:rsidRDefault="006B216A"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F27D9" w:rsidRDefault="009F27D9"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letter to the people of Corinth </w:t>
      </w:r>
      <w:r w:rsidR="00E545F9">
        <w:rPr>
          <w:sz w:val="22"/>
        </w:rPr>
        <w:t>emphasizes the</w:t>
      </w:r>
      <w:r>
        <w:rPr>
          <w:sz w:val="22"/>
        </w:rPr>
        <w:t xml:space="preserve"> diversity of </w:t>
      </w:r>
      <w:r w:rsidR="00E545F9">
        <w:rPr>
          <w:sz w:val="22"/>
        </w:rPr>
        <w:t xml:space="preserve">spiritual </w:t>
      </w:r>
      <w:r>
        <w:rPr>
          <w:sz w:val="22"/>
        </w:rPr>
        <w:t>gifts, but the unity of purpose</w:t>
      </w:r>
      <w:r w:rsidR="00E545F9">
        <w:rPr>
          <w:sz w:val="22"/>
        </w:rPr>
        <w:t xml:space="preserve">. </w:t>
      </w:r>
    </w:p>
    <w:p w:rsidR="009F27D9" w:rsidRDefault="009F27D9"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spiritual gifts given to us by God are not for our own self-interest, but for the common good.</w:t>
      </w:r>
      <w:r w:rsidR="00E32FC8">
        <w:rPr>
          <w:sz w:val="22"/>
        </w:rPr>
        <w:t xml:space="preserve"> </w:t>
      </w:r>
      <w:r w:rsidR="00CE2830">
        <w:rPr>
          <w:sz w:val="22"/>
        </w:rPr>
        <w:t>This passage is really about w</w:t>
      </w:r>
      <w:r w:rsidR="00E32FC8">
        <w:rPr>
          <w:sz w:val="22"/>
        </w:rPr>
        <w:t xml:space="preserve">hat it means to live in Christian community.  Our lives are not our own. The community needs our particular gift.  </w:t>
      </w:r>
    </w:p>
    <w:p w:rsidR="00E32FC8" w:rsidRPr="00E545F9" w:rsidRDefault="00E32FC8" w:rsidP="00E545F9">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If we take seriously the words of Paul about using our gifts for the common good, what repercussions might that have for us?</w:t>
      </w:r>
    </w:p>
    <w:p w:rsidR="00E545F9" w:rsidRPr="00E545F9" w:rsidRDefault="00E545F9" w:rsidP="00E545F9">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you hope to share your gift from the Holy Spirit for the common good?</w:t>
      </w:r>
    </w:p>
    <w:p w:rsidR="00E545F9" w:rsidRPr="00E32FC8" w:rsidRDefault="00E545F9" w:rsidP="00E545F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32FC8" w:rsidRPr="00CF60D7" w:rsidRDefault="00E32FC8" w:rsidP="00CF60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CF60D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CF60D7">
        <w:rPr>
          <w:sz w:val="22"/>
        </w:rPr>
        <w:t xml:space="preserve">Giver of </w:t>
      </w:r>
      <w:r>
        <w:rPr>
          <w:sz w:val="22"/>
        </w:rPr>
        <w:t>all</w:t>
      </w:r>
      <w:r w:rsidRPr="00CF60D7">
        <w:rPr>
          <w:sz w:val="22"/>
        </w:rPr>
        <w:t>,</w:t>
      </w:r>
      <w:r>
        <w:rPr>
          <w:sz w:val="22"/>
        </w:rPr>
        <w:t xml:space="preserve"> </w:t>
      </w:r>
      <w:r w:rsidRPr="00CF60D7">
        <w:rPr>
          <w:sz w:val="22"/>
        </w:rPr>
        <w:t>activate our gifts so that the community might be blessed.  Amen</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CF60D7" w:rsidRPr="00CF60D7" w:rsidRDefault="00CF60D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sidRPr="00CF60D7">
        <w:rPr>
          <w:sz w:val="22"/>
          <w:szCs w:val="22"/>
        </w:rPr>
        <w:t>This week,</w:t>
      </w:r>
    </w:p>
    <w:p w:rsidR="00CF60D7" w:rsidRDefault="00CE2830"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w</w:t>
      </w:r>
      <w:r w:rsidR="00CF60D7" w:rsidRPr="00CF60D7">
        <w:rPr>
          <w:sz w:val="22"/>
          <w:szCs w:val="22"/>
        </w:rPr>
        <w:t>rite</w:t>
      </w:r>
      <w:proofErr w:type="gramEnd"/>
      <w:r w:rsidR="00CF60D7" w:rsidRPr="00CF60D7">
        <w:rPr>
          <w:sz w:val="22"/>
          <w:szCs w:val="22"/>
        </w:rPr>
        <w:t xml:space="preserve"> down </w:t>
      </w:r>
      <w:r w:rsidR="0069503E">
        <w:rPr>
          <w:sz w:val="22"/>
          <w:szCs w:val="22"/>
        </w:rPr>
        <w:t xml:space="preserve">on </w:t>
      </w:r>
      <w:r w:rsidR="00CF60D7" w:rsidRPr="00CF60D7">
        <w:rPr>
          <w:sz w:val="22"/>
          <w:szCs w:val="22"/>
        </w:rPr>
        <w:t xml:space="preserve">a piece of paper your spiritual gifts </w:t>
      </w:r>
    </w:p>
    <w:p w:rsidR="00CF60D7" w:rsidRDefault="00364F38"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Pr>
          <w:sz w:val="22"/>
          <w:szCs w:val="22"/>
        </w:rPr>
        <w:t>and ways to offer those</w:t>
      </w:r>
      <w:r w:rsidR="00CF60D7" w:rsidRPr="00CF60D7">
        <w:rPr>
          <w:sz w:val="22"/>
          <w:szCs w:val="22"/>
        </w:rPr>
        <w:t xml:space="preserve"> gift</w:t>
      </w:r>
      <w:r>
        <w:rPr>
          <w:sz w:val="22"/>
          <w:szCs w:val="22"/>
        </w:rPr>
        <w:t>s</w:t>
      </w:r>
      <w:r w:rsidR="00CF60D7" w:rsidRPr="00CF60D7">
        <w:rPr>
          <w:sz w:val="22"/>
          <w:szCs w:val="22"/>
        </w:rPr>
        <w:t xml:space="preserve"> for the common good. </w:t>
      </w:r>
    </w:p>
    <w:sectPr w:rsidR="00CF60D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C47BEB" w:rsidP="00FF7780">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Pr>
              <w:i/>
              <w:color w:val="000000" w:themeColor="text1"/>
              <w:sz w:val="16"/>
              <w:szCs w:val="16"/>
            </w:rPr>
            <w:t xml:space="preserve"> </w:t>
          </w:r>
          <w:r w:rsidR="00FF7780" w:rsidRPr="00FF7780">
            <w:rPr>
              <w:color w:val="000000" w:themeColor="text1"/>
              <w:sz w:val="16"/>
              <w:szCs w:val="16"/>
            </w:rPr>
            <w:t>2 Epiphany</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FF7780">
      <w:rPr>
        <w:sz w:val="16"/>
        <w:szCs w:val="16"/>
      </w:rPr>
      <w:t>2 Epiphany</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D0BB8"/>
    <w:multiLevelType w:val="hybridMultilevel"/>
    <w:tmpl w:val="6DC45A5A"/>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65348"/>
    <w:multiLevelType w:val="hybridMultilevel"/>
    <w:tmpl w:val="9528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2314B"/>
    <w:multiLevelType w:val="hybridMultilevel"/>
    <w:tmpl w:val="2BEA01D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239F5"/>
    <w:multiLevelType w:val="hybridMultilevel"/>
    <w:tmpl w:val="642E97F6"/>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739A1"/>
    <w:multiLevelType w:val="hybridMultilevel"/>
    <w:tmpl w:val="42ECDC0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B03DE"/>
    <w:multiLevelType w:val="hybridMultilevel"/>
    <w:tmpl w:val="6ACC9940"/>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73475"/>
    <w:multiLevelType w:val="hybridMultilevel"/>
    <w:tmpl w:val="B81A6B54"/>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6324B3"/>
    <w:multiLevelType w:val="hybridMultilevel"/>
    <w:tmpl w:val="33AE0924"/>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F1717A"/>
    <w:multiLevelType w:val="hybridMultilevel"/>
    <w:tmpl w:val="64128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9144BB"/>
    <w:multiLevelType w:val="hybridMultilevel"/>
    <w:tmpl w:val="F2E83C9C"/>
    <w:lvl w:ilvl="0" w:tplc="B596F21E">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1" w15:restartNumberingAfterBreak="0">
    <w:nsid w:val="1A7372DA"/>
    <w:multiLevelType w:val="hybridMultilevel"/>
    <w:tmpl w:val="BCE8AD16"/>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C1426F"/>
    <w:multiLevelType w:val="hybridMultilevel"/>
    <w:tmpl w:val="B6B02D28"/>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64227A"/>
    <w:multiLevelType w:val="hybridMultilevel"/>
    <w:tmpl w:val="B0E246BE"/>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572BD4"/>
    <w:multiLevelType w:val="hybridMultilevel"/>
    <w:tmpl w:val="2C82ECD4"/>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626EDF"/>
    <w:multiLevelType w:val="hybridMultilevel"/>
    <w:tmpl w:val="4526468E"/>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6" w15:restartNumberingAfterBreak="0">
    <w:nsid w:val="23953E7C"/>
    <w:multiLevelType w:val="hybridMultilevel"/>
    <w:tmpl w:val="D5EA1EC8"/>
    <w:lvl w:ilvl="0" w:tplc="FC3C28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E4158A"/>
    <w:multiLevelType w:val="hybridMultilevel"/>
    <w:tmpl w:val="EF6828B6"/>
    <w:lvl w:ilvl="0" w:tplc="975053F4">
      <w:start w:val="1"/>
      <w:numFmt w:val="decimal"/>
      <w:lvlText w:val="%1."/>
      <w:lvlJc w:val="left"/>
      <w:pPr>
        <w:ind w:left="63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062539"/>
    <w:multiLevelType w:val="hybridMultilevel"/>
    <w:tmpl w:val="6C1AAB26"/>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820F5A"/>
    <w:multiLevelType w:val="hybridMultilevel"/>
    <w:tmpl w:val="41364936"/>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58151A"/>
    <w:multiLevelType w:val="hybridMultilevel"/>
    <w:tmpl w:val="9CF4AB34"/>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235C19"/>
    <w:multiLevelType w:val="hybridMultilevel"/>
    <w:tmpl w:val="E5AC9652"/>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D32747"/>
    <w:multiLevelType w:val="hybridMultilevel"/>
    <w:tmpl w:val="A5CC001C"/>
    <w:lvl w:ilvl="0" w:tplc="FC3C28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FA7D72"/>
    <w:multiLevelType w:val="hybridMultilevel"/>
    <w:tmpl w:val="9B80F93A"/>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887E1C"/>
    <w:multiLevelType w:val="hybridMultilevel"/>
    <w:tmpl w:val="A47A5FE4"/>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F372B8"/>
    <w:multiLevelType w:val="hybridMultilevel"/>
    <w:tmpl w:val="98BAA13E"/>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FC342F"/>
    <w:multiLevelType w:val="hybridMultilevel"/>
    <w:tmpl w:val="4C721FC6"/>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A13C84"/>
    <w:multiLevelType w:val="hybridMultilevel"/>
    <w:tmpl w:val="A2C28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187DFD"/>
    <w:multiLevelType w:val="hybridMultilevel"/>
    <w:tmpl w:val="51FA3E34"/>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2A78A8"/>
    <w:multiLevelType w:val="hybridMultilevel"/>
    <w:tmpl w:val="0A26C02A"/>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46A36"/>
    <w:multiLevelType w:val="hybridMultilevel"/>
    <w:tmpl w:val="C0F87B7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5E5F85"/>
    <w:multiLevelType w:val="hybridMultilevel"/>
    <w:tmpl w:val="7E5610C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237C98"/>
    <w:multiLevelType w:val="hybridMultilevel"/>
    <w:tmpl w:val="D39ED592"/>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63064E"/>
    <w:multiLevelType w:val="hybridMultilevel"/>
    <w:tmpl w:val="973070E8"/>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0F5C56"/>
    <w:multiLevelType w:val="hybridMultilevel"/>
    <w:tmpl w:val="8D7E881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F34EF4"/>
    <w:multiLevelType w:val="hybridMultilevel"/>
    <w:tmpl w:val="B370770E"/>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2C2109"/>
    <w:multiLevelType w:val="hybridMultilevel"/>
    <w:tmpl w:val="F7A631AE"/>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D03C6F"/>
    <w:multiLevelType w:val="hybridMultilevel"/>
    <w:tmpl w:val="69D485D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39" w15:restartNumberingAfterBreak="0">
    <w:nsid w:val="625B0F15"/>
    <w:multiLevelType w:val="hybridMultilevel"/>
    <w:tmpl w:val="BB4CC582"/>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CB2382"/>
    <w:multiLevelType w:val="hybridMultilevel"/>
    <w:tmpl w:val="91F4D4E8"/>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8041A3"/>
    <w:multiLevelType w:val="hybridMultilevel"/>
    <w:tmpl w:val="83827E50"/>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1C008F"/>
    <w:multiLevelType w:val="hybridMultilevel"/>
    <w:tmpl w:val="3B08FDE6"/>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444839"/>
    <w:multiLevelType w:val="hybridMultilevel"/>
    <w:tmpl w:val="F4F05970"/>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5B743E"/>
    <w:multiLevelType w:val="hybridMultilevel"/>
    <w:tmpl w:val="6DBAD944"/>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510A4B"/>
    <w:multiLevelType w:val="hybridMultilevel"/>
    <w:tmpl w:val="C884EB0E"/>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B6236A"/>
    <w:multiLevelType w:val="hybridMultilevel"/>
    <w:tmpl w:val="A620C0B2"/>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4A5B61"/>
    <w:multiLevelType w:val="hybridMultilevel"/>
    <w:tmpl w:val="C63EE68E"/>
    <w:lvl w:ilvl="0" w:tplc="975053F4">
      <w:start w:val="1"/>
      <w:numFmt w:val="decimal"/>
      <w:lvlText w:val="%1."/>
      <w:lvlJc w:val="left"/>
      <w:pPr>
        <w:ind w:left="63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263FD8"/>
    <w:multiLevelType w:val="hybridMultilevel"/>
    <w:tmpl w:val="F1CCC042"/>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AA139AE"/>
    <w:multiLevelType w:val="hybridMultilevel"/>
    <w:tmpl w:val="2C16AAB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17"/>
  </w:num>
  <w:num w:numId="3">
    <w:abstractNumId w:val="15"/>
  </w:num>
  <w:num w:numId="4">
    <w:abstractNumId w:val="38"/>
  </w:num>
  <w:num w:numId="5">
    <w:abstractNumId w:val="45"/>
  </w:num>
  <w:num w:numId="6">
    <w:abstractNumId w:val="32"/>
  </w:num>
  <w:num w:numId="7">
    <w:abstractNumId w:val="46"/>
  </w:num>
  <w:num w:numId="8">
    <w:abstractNumId w:val="42"/>
  </w:num>
  <w:num w:numId="9">
    <w:abstractNumId w:val="37"/>
  </w:num>
  <w:num w:numId="10">
    <w:abstractNumId w:val="18"/>
  </w:num>
  <w:num w:numId="11">
    <w:abstractNumId w:val="35"/>
  </w:num>
  <w:num w:numId="12">
    <w:abstractNumId w:val="31"/>
  </w:num>
  <w:num w:numId="13">
    <w:abstractNumId w:val="44"/>
  </w:num>
  <w:num w:numId="14">
    <w:abstractNumId w:val="3"/>
  </w:num>
  <w:num w:numId="15">
    <w:abstractNumId w:val="49"/>
  </w:num>
  <w:num w:numId="16">
    <w:abstractNumId w:val="5"/>
  </w:num>
  <w:num w:numId="17">
    <w:abstractNumId w:val="7"/>
  </w:num>
  <w:num w:numId="18">
    <w:abstractNumId w:val="27"/>
  </w:num>
  <w:num w:numId="19">
    <w:abstractNumId w:val="1"/>
  </w:num>
  <w:num w:numId="20">
    <w:abstractNumId w:val="9"/>
  </w:num>
  <w:num w:numId="21">
    <w:abstractNumId w:val="13"/>
  </w:num>
  <w:num w:numId="22">
    <w:abstractNumId w:val="43"/>
  </w:num>
  <w:num w:numId="23">
    <w:abstractNumId w:val="40"/>
  </w:num>
  <w:num w:numId="24">
    <w:abstractNumId w:val="39"/>
  </w:num>
  <w:num w:numId="25">
    <w:abstractNumId w:val="33"/>
  </w:num>
  <w:num w:numId="26">
    <w:abstractNumId w:val="34"/>
  </w:num>
  <w:num w:numId="27">
    <w:abstractNumId w:val="11"/>
  </w:num>
  <w:num w:numId="28">
    <w:abstractNumId w:val="24"/>
  </w:num>
  <w:num w:numId="29">
    <w:abstractNumId w:val="36"/>
  </w:num>
  <w:num w:numId="30">
    <w:abstractNumId w:val="22"/>
  </w:num>
  <w:num w:numId="31">
    <w:abstractNumId w:val="20"/>
  </w:num>
  <w:num w:numId="32">
    <w:abstractNumId w:val="26"/>
  </w:num>
  <w:num w:numId="33">
    <w:abstractNumId w:val="29"/>
  </w:num>
  <w:num w:numId="34">
    <w:abstractNumId w:val="12"/>
  </w:num>
  <w:num w:numId="35">
    <w:abstractNumId w:val="16"/>
  </w:num>
  <w:num w:numId="36">
    <w:abstractNumId w:val="28"/>
  </w:num>
  <w:num w:numId="37">
    <w:abstractNumId w:val="41"/>
  </w:num>
  <w:num w:numId="38">
    <w:abstractNumId w:val="23"/>
  </w:num>
  <w:num w:numId="39">
    <w:abstractNumId w:val="21"/>
  </w:num>
  <w:num w:numId="40">
    <w:abstractNumId w:val="25"/>
  </w:num>
  <w:num w:numId="41">
    <w:abstractNumId w:val="4"/>
  </w:num>
  <w:num w:numId="42">
    <w:abstractNumId w:val="6"/>
  </w:num>
  <w:num w:numId="43">
    <w:abstractNumId w:val="19"/>
  </w:num>
  <w:num w:numId="44">
    <w:abstractNumId w:val="48"/>
  </w:num>
  <w:num w:numId="45">
    <w:abstractNumId w:val="8"/>
  </w:num>
  <w:num w:numId="46">
    <w:abstractNumId w:val="30"/>
  </w:num>
  <w:num w:numId="47">
    <w:abstractNumId w:val="2"/>
  </w:num>
  <w:num w:numId="48">
    <w:abstractNumId w:val="10"/>
  </w:num>
  <w:num w:numId="49">
    <w:abstractNumId w:val="0"/>
  </w:num>
  <w:num w:numId="5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3EFD"/>
    <w:rsid w:val="00057224"/>
    <w:rsid w:val="00071315"/>
    <w:rsid w:val="000722DF"/>
    <w:rsid w:val="00073A98"/>
    <w:rsid w:val="000853E5"/>
    <w:rsid w:val="000900C7"/>
    <w:rsid w:val="000A1AE4"/>
    <w:rsid w:val="000A4839"/>
    <w:rsid w:val="000C4ECA"/>
    <w:rsid w:val="000C5149"/>
    <w:rsid w:val="000E376F"/>
    <w:rsid w:val="000E6590"/>
    <w:rsid w:val="000F0F3B"/>
    <w:rsid w:val="001002A6"/>
    <w:rsid w:val="00107A66"/>
    <w:rsid w:val="0012713C"/>
    <w:rsid w:val="001424F3"/>
    <w:rsid w:val="00146310"/>
    <w:rsid w:val="001559BC"/>
    <w:rsid w:val="00157A61"/>
    <w:rsid w:val="001835F5"/>
    <w:rsid w:val="001848DE"/>
    <w:rsid w:val="001B3FE7"/>
    <w:rsid w:val="001C0AED"/>
    <w:rsid w:val="001C0FCB"/>
    <w:rsid w:val="001D7733"/>
    <w:rsid w:val="001F3F9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47999"/>
    <w:rsid w:val="0036015D"/>
    <w:rsid w:val="00363780"/>
    <w:rsid w:val="00364F38"/>
    <w:rsid w:val="00371A7B"/>
    <w:rsid w:val="00381F99"/>
    <w:rsid w:val="00382B9B"/>
    <w:rsid w:val="00384A7A"/>
    <w:rsid w:val="0038698F"/>
    <w:rsid w:val="00390A1A"/>
    <w:rsid w:val="0039175F"/>
    <w:rsid w:val="003B0645"/>
    <w:rsid w:val="003B38FF"/>
    <w:rsid w:val="003E60DF"/>
    <w:rsid w:val="003F2F58"/>
    <w:rsid w:val="00400DE7"/>
    <w:rsid w:val="004064BA"/>
    <w:rsid w:val="00407ADC"/>
    <w:rsid w:val="00412DEA"/>
    <w:rsid w:val="00430C17"/>
    <w:rsid w:val="00441D40"/>
    <w:rsid w:val="004516CE"/>
    <w:rsid w:val="00475056"/>
    <w:rsid w:val="004752C5"/>
    <w:rsid w:val="00482E1E"/>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423A3"/>
    <w:rsid w:val="00544AE3"/>
    <w:rsid w:val="00544D45"/>
    <w:rsid w:val="005458AA"/>
    <w:rsid w:val="0055142E"/>
    <w:rsid w:val="00556091"/>
    <w:rsid w:val="005568AF"/>
    <w:rsid w:val="00557EB2"/>
    <w:rsid w:val="00561BED"/>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14158"/>
    <w:rsid w:val="00620270"/>
    <w:rsid w:val="00640BBF"/>
    <w:rsid w:val="006413A7"/>
    <w:rsid w:val="006460FC"/>
    <w:rsid w:val="00647C49"/>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7600"/>
    <w:rsid w:val="007558A8"/>
    <w:rsid w:val="007566BC"/>
    <w:rsid w:val="00762CE8"/>
    <w:rsid w:val="00786C0D"/>
    <w:rsid w:val="007D4346"/>
    <w:rsid w:val="007D5D4D"/>
    <w:rsid w:val="007D7484"/>
    <w:rsid w:val="007D7E0E"/>
    <w:rsid w:val="007E76E3"/>
    <w:rsid w:val="007F2F6E"/>
    <w:rsid w:val="008025F9"/>
    <w:rsid w:val="00813113"/>
    <w:rsid w:val="0081442A"/>
    <w:rsid w:val="00817C69"/>
    <w:rsid w:val="0082271A"/>
    <w:rsid w:val="00824475"/>
    <w:rsid w:val="00825C44"/>
    <w:rsid w:val="008438D3"/>
    <w:rsid w:val="00870322"/>
    <w:rsid w:val="00870DB2"/>
    <w:rsid w:val="0088006A"/>
    <w:rsid w:val="00896F7F"/>
    <w:rsid w:val="008B7E8A"/>
    <w:rsid w:val="008C3E51"/>
    <w:rsid w:val="008D0C11"/>
    <w:rsid w:val="008F4395"/>
    <w:rsid w:val="00911E69"/>
    <w:rsid w:val="009246DE"/>
    <w:rsid w:val="009346D6"/>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65C87"/>
    <w:rsid w:val="00A738F2"/>
    <w:rsid w:val="00A86046"/>
    <w:rsid w:val="00AA6039"/>
    <w:rsid w:val="00AB0BCF"/>
    <w:rsid w:val="00AB1863"/>
    <w:rsid w:val="00AB4198"/>
    <w:rsid w:val="00AD61B2"/>
    <w:rsid w:val="00AE54F5"/>
    <w:rsid w:val="00B07052"/>
    <w:rsid w:val="00B0733A"/>
    <w:rsid w:val="00B11EDF"/>
    <w:rsid w:val="00B1523C"/>
    <w:rsid w:val="00B2064C"/>
    <w:rsid w:val="00B33122"/>
    <w:rsid w:val="00B33D36"/>
    <w:rsid w:val="00B43828"/>
    <w:rsid w:val="00B5598E"/>
    <w:rsid w:val="00B66649"/>
    <w:rsid w:val="00B81729"/>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47BEB"/>
    <w:rsid w:val="00C67114"/>
    <w:rsid w:val="00C73478"/>
    <w:rsid w:val="00C75FD0"/>
    <w:rsid w:val="00C80AFC"/>
    <w:rsid w:val="00C83178"/>
    <w:rsid w:val="00C84A22"/>
    <w:rsid w:val="00C87F5B"/>
    <w:rsid w:val="00C91A89"/>
    <w:rsid w:val="00C944E4"/>
    <w:rsid w:val="00C95439"/>
    <w:rsid w:val="00CB2414"/>
    <w:rsid w:val="00CB41CA"/>
    <w:rsid w:val="00CC039C"/>
    <w:rsid w:val="00CC24E9"/>
    <w:rsid w:val="00CE01CE"/>
    <w:rsid w:val="00CE2830"/>
    <w:rsid w:val="00CF0771"/>
    <w:rsid w:val="00CF1321"/>
    <w:rsid w:val="00CF1CA0"/>
    <w:rsid w:val="00CF60D7"/>
    <w:rsid w:val="00D1055B"/>
    <w:rsid w:val="00D16B6C"/>
    <w:rsid w:val="00D332A7"/>
    <w:rsid w:val="00D37626"/>
    <w:rsid w:val="00D54F60"/>
    <w:rsid w:val="00D7646D"/>
    <w:rsid w:val="00D811A6"/>
    <w:rsid w:val="00D91685"/>
    <w:rsid w:val="00DC7E62"/>
    <w:rsid w:val="00DD049A"/>
    <w:rsid w:val="00DD3BCD"/>
    <w:rsid w:val="00DF61A5"/>
    <w:rsid w:val="00DF6A95"/>
    <w:rsid w:val="00DF6D64"/>
    <w:rsid w:val="00E01D9F"/>
    <w:rsid w:val="00E03FB1"/>
    <w:rsid w:val="00E063F9"/>
    <w:rsid w:val="00E11DD5"/>
    <w:rsid w:val="00E14DE3"/>
    <w:rsid w:val="00E27D56"/>
    <w:rsid w:val="00E32FC8"/>
    <w:rsid w:val="00E43A0C"/>
    <w:rsid w:val="00E545F9"/>
    <w:rsid w:val="00E54DEF"/>
    <w:rsid w:val="00E6656B"/>
    <w:rsid w:val="00E7508A"/>
    <w:rsid w:val="00E7734B"/>
    <w:rsid w:val="00E773D0"/>
    <w:rsid w:val="00E830F2"/>
    <w:rsid w:val="00E87347"/>
    <w:rsid w:val="00E9326F"/>
    <w:rsid w:val="00EB72F0"/>
    <w:rsid w:val="00EC504F"/>
    <w:rsid w:val="00EE32D4"/>
    <w:rsid w:val="00EE363E"/>
    <w:rsid w:val="00EF017C"/>
    <w:rsid w:val="00EF352D"/>
    <w:rsid w:val="00F24BA7"/>
    <w:rsid w:val="00F34EED"/>
    <w:rsid w:val="00F445FF"/>
    <w:rsid w:val="00F4501A"/>
    <w:rsid w:val="00F5446D"/>
    <w:rsid w:val="00F564E5"/>
    <w:rsid w:val="00F74DE0"/>
    <w:rsid w:val="00F96D68"/>
    <w:rsid w:val="00F97319"/>
    <w:rsid w:val="00F97FF1"/>
    <w:rsid w:val="00FA046F"/>
    <w:rsid w:val="00FB289D"/>
    <w:rsid w:val="00FB44AD"/>
    <w:rsid w:val="00FC1134"/>
    <w:rsid w:val="00FC56C4"/>
    <w:rsid w:val="00FF1060"/>
    <w:rsid w:val="00FF2AED"/>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5D85DD91-614C-4C03-9B8F-EFB3BFCF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7F963-64FA-4A3A-A90A-5E348A63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899</Words>
  <Characters>5125</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2012-11-21T18:46:00Z</cp:lastPrinted>
  <dcterms:created xsi:type="dcterms:W3CDTF">2020-07-26T17:37:00Z</dcterms:created>
  <dcterms:modified xsi:type="dcterms:W3CDTF">2020-07-26T17:37:00Z</dcterms:modified>
</cp:coreProperties>
</file>