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3A7" w:rsidRDefault="00CD505A">
      <w:r>
        <w:rPr>
          <w:noProof/>
        </w:rPr>
        <w:drawing>
          <wp:anchor distT="0" distB="0" distL="114300" distR="114300" simplePos="0" relativeHeight="251659264" behindDoc="1" locked="0" layoutInCell="1" allowOverlap="1" wp14:anchorId="64B512BB" wp14:editId="119C77CA">
            <wp:simplePos x="0" y="0"/>
            <wp:positionH relativeFrom="column">
              <wp:posOffset>-771525</wp:posOffset>
            </wp:positionH>
            <wp:positionV relativeFrom="paragraph">
              <wp:posOffset>-714375</wp:posOffset>
            </wp:positionV>
            <wp:extent cx="7578725" cy="3267075"/>
            <wp:effectExtent l="0" t="0" r="0" b="0"/>
            <wp:wrapNone/>
            <wp:docPr id="5" name="Picture 5" descr="C:\Users\John ZT\Downloads\IFGBR Daily Faith Practices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 ZT\Downloads\IFGBR Daily Faith Practices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8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5DBC">
        <w:t xml:space="preserve"> </w:t>
      </w:r>
    </w:p>
    <w:p w:rsidR="006413A7" w:rsidRDefault="006413A7"/>
    <w:p w:rsidR="00F97319" w:rsidRDefault="00A90A1C" w:rsidP="00F97319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32"/>
        </w:rPr>
      </w:pPr>
      <w:r>
        <w:rPr>
          <w:b/>
          <w:sz w:val="32"/>
        </w:rPr>
        <w:t xml:space="preserve">First Sunday </w:t>
      </w:r>
      <w:r w:rsidR="00794E6C">
        <w:rPr>
          <w:b/>
          <w:sz w:val="32"/>
        </w:rPr>
        <w:t>of</w:t>
      </w:r>
      <w:r>
        <w:rPr>
          <w:b/>
          <w:sz w:val="32"/>
        </w:rPr>
        <w:t xml:space="preserve"> </w:t>
      </w:r>
      <w:r w:rsidR="002A2028">
        <w:rPr>
          <w:b/>
          <w:sz w:val="32"/>
        </w:rPr>
        <w:t xml:space="preserve">Christmas </w:t>
      </w:r>
      <w:r w:rsidR="00F97319">
        <w:rPr>
          <w:b/>
          <w:sz w:val="32"/>
        </w:rPr>
        <w:t>(B</w:t>
      </w:r>
      <w:r w:rsidR="002A2028">
        <w:rPr>
          <w:b/>
          <w:sz w:val="32"/>
        </w:rPr>
        <w:t>) –</w:t>
      </w:r>
      <w:r>
        <w:rPr>
          <w:b/>
          <w:sz w:val="32"/>
        </w:rPr>
        <w:t xml:space="preserve"> Galatians 4:4-7</w:t>
      </w:r>
    </w:p>
    <w:p w:rsidR="00EE363E" w:rsidRDefault="00EE363E" w:rsidP="00EE363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22"/>
          <w:szCs w:val="22"/>
        </w:rPr>
        <w:t xml:space="preserve">Focus: </w:t>
      </w:r>
      <w:r w:rsidR="000A1C43" w:rsidRPr="00EE3D1E">
        <w:rPr>
          <w:i/>
          <w:sz w:val="22"/>
          <w:szCs w:val="22"/>
        </w:rPr>
        <w:t>Adopted as God’s Own Children</w:t>
      </w:r>
    </w:p>
    <w:p w:rsidR="00EE363E" w:rsidRDefault="00EE363E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</w:p>
    <w:p w:rsidR="00EE363E" w:rsidRDefault="00EE363E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32"/>
        </w:rPr>
        <w:t xml:space="preserve">word </w:t>
      </w:r>
      <w:r>
        <w:rPr>
          <w:i/>
          <w:sz w:val="32"/>
        </w:rPr>
        <w:t>of life</w:t>
      </w:r>
      <w:r>
        <w:rPr>
          <w:i/>
        </w:rPr>
        <w:t xml:space="preserve"> </w:t>
      </w:r>
      <w:r>
        <w:rPr>
          <w:i/>
          <w:sz w:val="22"/>
        </w:rPr>
        <w:t xml:space="preserve"> </w:t>
      </w:r>
    </w:p>
    <w:p w:rsidR="00EE363E" w:rsidRDefault="00DF29D5" w:rsidP="00EE363E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>
        <w:rPr>
          <w:b/>
          <w:sz w:val="22"/>
        </w:rPr>
        <w:t xml:space="preserve">“But when the fullness of time had come, God sent his Son … so that we might receive adoption as children.” </w:t>
      </w:r>
      <w:r>
        <w:rPr>
          <w:sz w:val="22"/>
        </w:rPr>
        <w:t>Galatians 4</w:t>
      </w:r>
      <w:r w:rsidR="00EE363E">
        <w:rPr>
          <w:sz w:val="22"/>
        </w:rPr>
        <w:t>:</w:t>
      </w:r>
      <w:r>
        <w:rPr>
          <w:sz w:val="22"/>
        </w:rPr>
        <w:t>4</w:t>
      </w:r>
      <w:r w:rsidR="00EE363E">
        <w:rPr>
          <w:sz w:val="22"/>
        </w:rPr>
        <w:t>-</w:t>
      </w:r>
      <w:r>
        <w:rPr>
          <w:sz w:val="22"/>
        </w:rPr>
        <w:t>5</w:t>
      </w:r>
      <w:r w:rsidR="00EE363E">
        <w:rPr>
          <w:sz w:val="22"/>
        </w:rPr>
        <w:t xml:space="preserve"> (NRSV)</w:t>
      </w:r>
    </w:p>
    <w:p w:rsidR="009B76B6" w:rsidRDefault="009B76B6" w:rsidP="009B76B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</w:p>
    <w:p w:rsidR="002A2028" w:rsidRDefault="009B76B6" w:rsidP="002A20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Read </w:t>
      </w:r>
      <w:r w:rsidR="00A90A1C">
        <w:rPr>
          <w:sz w:val="22"/>
        </w:rPr>
        <w:t>Galatians 4:4-</w:t>
      </w:r>
      <w:r w:rsidR="00DF29D5">
        <w:rPr>
          <w:sz w:val="22"/>
        </w:rPr>
        <w:t>7</w:t>
      </w:r>
    </w:p>
    <w:p w:rsidR="005736BF" w:rsidRDefault="005736BF" w:rsidP="002A20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Paul </w:t>
      </w:r>
      <w:r w:rsidR="00864567">
        <w:rPr>
          <w:sz w:val="22"/>
        </w:rPr>
        <w:t>was</w:t>
      </w:r>
      <w:r>
        <w:rPr>
          <w:sz w:val="22"/>
        </w:rPr>
        <w:t xml:space="preserve"> writing to a church simmering in controversy.   His own message </w:t>
      </w:r>
      <w:r w:rsidR="00864567">
        <w:rPr>
          <w:sz w:val="22"/>
        </w:rPr>
        <w:t>of the Gospel wa</w:t>
      </w:r>
      <w:r>
        <w:rPr>
          <w:sz w:val="22"/>
        </w:rPr>
        <w:t>s being challenged.  Paul’s emphasis on the unmerited grace of God was being interpreted by some as dismissing the law – the guidelines and</w:t>
      </w:r>
      <w:r w:rsidR="003334B0">
        <w:rPr>
          <w:sz w:val="22"/>
        </w:rPr>
        <w:t xml:space="preserve"> requirements to be followed </w:t>
      </w:r>
      <w:r>
        <w:rPr>
          <w:sz w:val="22"/>
        </w:rPr>
        <w:t xml:space="preserve">to be faithful to God.  These members of the Galatian faith community believed </w:t>
      </w:r>
      <w:r w:rsidR="00864567">
        <w:rPr>
          <w:sz w:val="22"/>
        </w:rPr>
        <w:t>following the Jewish law was necessary in</w:t>
      </w:r>
      <w:r>
        <w:rPr>
          <w:sz w:val="22"/>
        </w:rPr>
        <w:t xml:space="preserve"> order to be a faithful Christian.</w:t>
      </w:r>
      <w:r w:rsidR="00864567">
        <w:rPr>
          <w:sz w:val="22"/>
        </w:rPr>
        <w:t xml:space="preserve">  The community was divided between Gentiles and those of the Jewish tradition.  </w:t>
      </w:r>
      <w:r w:rsidR="00FB07D7">
        <w:rPr>
          <w:sz w:val="22"/>
        </w:rPr>
        <w:t>The controversy was so challenging because it was based on a religious piety – to be a “true” Christian requires following the laws of the Old Testament.</w:t>
      </w:r>
    </w:p>
    <w:p w:rsidR="00864567" w:rsidRPr="00B025BD" w:rsidRDefault="00864567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 xml:space="preserve">What are some issues which divide the church today?  </w:t>
      </w:r>
    </w:p>
    <w:p w:rsidR="00864567" w:rsidRPr="00B025BD" w:rsidRDefault="00864567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bookmarkStart w:id="0" w:name="_GoBack"/>
      <w:r w:rsidRPr="00B025BD">
        <w:rPr>
          <w:i/>
          <w:sz w:val="22"/>
        </w:rPr>
        <w:t>Are there guidelines and requirements necessary to be a faithful follower of Christ?</w:t>
      </w:r>
    </w:p>
    <w:bookmarkEnd w:id="0"/>
    <w:p w:rsidR="00864567" w:rsidRDefault="00864567" w:rsidP="00864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21B11" w:rsidRDefault="00864567" w:rsidP="00864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Paul’s response is a passionate letter to the Galatians.  He uses all resources available – personal experience </w:t>
      </w:r>
      <w:r w:rsidR="00FB07D7">
        <w:rPr>
          <w:sz w:val="22"/>
        </w:rPr>
        <w:t xml:space="preserve">(Gal 1:11-23), biblical interpretation of the Old Testament (Gal 3:6), chastisement, personal appeal, and passion (Gal 1:6-10, 3:1) – to draw the faithful back to the core of the Gospel message.  </w:t>
      </w:r>
      <w:r w:rsidR="00C37C50">
        <w:rPr>
          <w:sz w:val="22"/>
        </w:rPr>
        <w:t>The law, while helpful and instructive, will not save.  It rests on achievement and merit; and left to our own actions, we all fall short.  But in the coming of Christ, the law is completely fulfilled.     In baptism, the believer is joined to Christ, and a new relationship with God is established</w:t>
      </w:r>
      <w:r w:rsidR="00F21B11">
        <w:rPr>
          <w:sz w:val="22"/>
        </w:rPr>
        <w:t xml:space="preserve"> – a relationship not based on our observance of </w:t>
      </w:r>
      <w:r w:rsidR="003334B0">
        <w:rPr>
          <w:sz w:val="22"/>
        </w:rPr>
        <w:t xml:space="preserve">the law or on our merit, but on </w:t>
      </w:r>
      <w:r w:rsidR="00F21B11">
        <w:rPr>
          <w:sz w:val="22"/>
        </w:rPr>
        <w:t>our connection to Christ.</w:t>
      </w:r>
    </w:p>
    <w:p w:rsidR="00F21B11" w:rsidRPr="00B025BD" w:rsidRDefault="00F21B11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>Why is it so difficult to accept the free and unmerited love and grace of God?</w:t>
      </w:r>
    </w:p>
    <w:p w:rsidR="00864567" w:rsidRPr="00F21B11" w:rsidRDefault="00C37C50" w:rsidP="00F21B1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 w:rsidRPr="00F21B11">
        <w:rPr>
          <w:sz w:val="22"/>
        </w:rPr>
        <w:t xml:space="preserve">  </w:t>
      </w:r>
      <w:r w:rsidR="00FB07D7" w:rsidRPr="00F21B11">
        <w:rPr>
          <w:sz w:val="22"/>
        </w:rPr>
        <w:t xml:space="preserve"> </w:t>
      </w:r>
    </w:p>
    <w:p w:rsidR="005736BF" w:rsidRDefault="00F21B11" w:rsidP="002A20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Paul points to the birth of Jesus as the defining moment of divine grace.  </w:t>
      </w:r>
      <w:r w:rsidR="00FE3963">
        <w:rPr>
          <w:sz w:val="22"/>
        </w:rPr>
        <w:t>“Wh</w:t>
      </w:r>
      <w:r>
        <w:rPr>
          <w:sz w:val="22"/>
        </w:rPr>
        <w:t>en the fullness of time had come, God sent his Son, born of a woman, born under the law</w:t>
      </w:r>
      <w:r w:rsidR="00FE3963">
        <w:rPr>
          <w:sz w:val="22"/>
        </w:rPr>
        <w:t>, in order to redeem those under the law</w:t>
      </w:r>
      <w:r>
        <w:rPr>
          <w:sz w:val="22"/>
        </w:rPr>
        <w:t xml:space="preserve">.” (Gal 4:4)    </w:t>
      </w:r>
      <w:r w:rsidR="00FE3963">
        <w:rPr>
          <w:sz w:val="22"/>
        </w:rPr>
        <w:t>It is in Christ, not in our own works, that salvation is found.  It’</w:t>
      </w:r>
      <w:r w:rsidR="000A1C43">
        <w:rPr>
          <w:sz w:val="22"/>
        </w:rPr>
        <w:t xml:space="preserve">s all </w:t>
      </w:r>
      <w:r w:rsidR="00FE3963">
        <w:rPr>
          <w:sz w:val="22"/>
        </w:rPr>
        <w:t>free</w:t>
      </w:r>
      <w:r w:rsidR="000A1C43">
        <w:rPr>
          <w:sz w:val="22"/>
        </w:rPr>
        <w:t>,</w:t>
      </w:r>
      <w:r w:rsidR="00FE3963">
        <w:rPr>
          <w:sz w:val="22"/>
        </w:rPr>
        <w:t xml:space="preserve"> unmerited grace.</w:t>
      </w:r>
    </w:p>
    <w:p w:rsidR="00FE3963" w:rsidRDefault="00FE3963" w:rsidP="002A20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E3963" w:rsidRDefault="00FE3963" w:rsidP="002A2028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Through the gift of this grace, we experience a new relationship with God.  We receive adoption as children of God. (Gal 4:5) </w:t>
      </w:r>
      <w:r w:rsidR="0085784E">
        <w:rPr>
          <w:sz w:val="22"/>
        </w:rPr>
        <w:t>Adoption is completely a gift; there is no merit earned by the one adopted.</w:t>
      </w:r>
      <w:r>
        <w:rPr>
          <w:sz w:val="22"/>
        </w:rPr>
        <w:t xml:space="preserve"> And as </w:t>
      </w:r>
      <w:r w:rsidR="0085784E">
        <w:rPr>
          <w:sz w:val="22"/>
        </w:rPr>
        <w:t xml:space="preserve">adopted </w:t>
      </w:r>
      <w:r>
        <w:rPr>
          <w:sz w:val="22"/>
        </w:rPr>
        <w:t xml:space="preserve">children, we receive the inheritance of an heir.  We receive forgiveness and salvation.   </w:t>
      </w:r>
    </w:p>
    <w:p w:rsidR="00FE3963" w:rsidRPr="00B025BD" w:rsidRDefault="00FE3963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 xml:space="preserve">What </w:t>
      </w:r>
      <w:r w:rsidR="005A6F0A" w:rsidRPr="00B025BD">
        <w:rPr>
          <w:i/>
          <w:sz w:val="22"/>
        </w:rPr>
        <w:t>does it mean to know that you are a child of God?</w:t>
      </w:r>
    </w:p>
    <w:p w:rsidR="005A6F0A" w:rsidRPr="00B025BD" w:rsidRDefault="005A6F0A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>What gifts do we receive as God’s children?</w:t>
      </w:r>
    </w:p>
    <w:p w:rsidR="005A6F0A" w:rsidRDefault="005A6F0A" w:rsidP="005A6F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5A6F0A" w:rsidRDefault="005A6F0A" w:rsidP="005A6F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We also receive as God’s children the Spirit of Jesus.  This Spirit empowers us to know God intimately as a loving and dear parent.  We can address God as “Abba, Father.”  (Galatians 4:6)  </w:t>
      </w:r>
      <w:r w:rsidR="007E5FA6">
        <w:rPr>
          <w:sz w:val="22"/>
        </w:rPr>
        <w:t>“Abba” is a term of intimacy, perhaps better translated, “Daddy.”  It implies a close relationship of trust and care.</w:t>
      </w:r>
    </w:p>
    <w:p w:rsidR="007E5FA6" w:rsidRPr="00B025BD" w:rsidRDefault="007E5FA6" w:rsidP="00B025BD">
      <w:pPr>
        <w:pStyle w:val="ListParagraph"/>
        <w:numPr>
          <w:ilvl w:val="0"/>
          <w:numId w:val="22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>What is the significance of being able to address God as “Abba”?</w:t>
      </w:r>
    </w:p>
    <w:p w:rsidR="005A6F0A" w:rsidRPr="007E5FA6" w:rsidRDefault="005A6F0A" w:rsidP="007E5FA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 w:rsidRPr="007E5FA6">
        <w:rPr>
          <w:sz w:val="22"/>
        </w:rPr>
        <w:tab/>
      </w:r>
    </w:p>
    <w:p w:rsidR="005A6F0A" w:rsidRDefault="0085784E" w:rsidP="005A6F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The use of the first person plural “we” in vs. 5 leads many biblical scholars to believe these verses from Galatians are early creedal formulations and confessional statements. The term translated “crying” in vs. 6 was often used in worship settings </w:t>
      </w:r>
      <w:r w:rsidR="000A1C43">
        <w:rPr>
          <w:sz w:val="22"/>
        </w:rPr>
        <w:t>to indicate a shout of unity in mind and belief.</w:t>
      </w:r>
    </w:p>
    <w:p w:rsidR="000A1C43" w:rsidRDefault="000A1C43" w:rsidP="005A6F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0A1C43" w:rsidRDefault="000A1C43" w:rsidP="005A6F0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The message is clear:  Christ was born as a child so that we are adopted as children of God and heirs of God’s grace.</w:t>
      </w:r>
    </w:p>
    <w:p w:rsidR="009B76B6" w:rsidRDefault="009B76B6" w:rsidP="009B76B6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word</w:t>
      </w:r>
      <w:r>
        <w:rPr>
          <w:sz w:val="32"/>
          <w:szCs w:val="32"/>
        </w:rPr>
        <w:t xml:space="preserve"> </w:t>
      </w:r>
      <w:r>
        <w:rPr>
          <w:i/>
          <w:sz w:val="32"/>
          <w:szCs w:val="32"/>
        </w:rPr>
        <w:t>among us</w:t>
      </w:r>
      <w:r>
        <w:rPr>
          <w:sz w:val="32"/>
          <w:szCs w:val="32"/>
        </w:rPr>
        <w:t xml:space="preserve">  </w:t>
      </w:r>
    </w:p>
    <w:p w:rsidR="000A1C43" w:rsidRDefault="000A1C43" w:rsidP="000A1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We are in the season of Christmas (which lasts until January 6 – the Epiphany).  The days of Christmas can be a time of reflection on what the birth we celebrate means for the world and for us individually.</w:t>
      </w:r>
    </w:p>
    <w:p w:rsidR="000A1C43" w:rsidRDefault="000A1C43" w:rsidP="000A1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C2220B" w:rsidRDefault="000A1C43" w:rsidP="000A1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The verses for today’s reading from Galatians boldly proclaim that the birth of Jesus </w:t>
      </w:r>
      <w:r w:rsidR="00C2220B">
        <w:rPr>
          <w:sz w:val="22"/>
        </w:rPr>
        <w:t xml:space="preserve">brings about our adoption as children of God. </w:t>
      </w:r>
    </w:p>
    <w:p w:rsidR="00C2220B" w:rsidRDefault="00C2220B" w:rsidP="00C2220B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080"/>
        <w:jc w:val="both"/>
        <w:rPr>
          <w:sz w:val="22"/>
        </w:rPr>
      </w:pPr>
    </w:p>
    <w:p w:rsidR="002A4A4A" w:rsidRDefault="002A4A4A" w:rsidP="00C222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In October, </w:t>
      </w:r>
      <w:r w:rsidR="00C2220B">
        <w:rPr>
          <w:sz w:val="22"/>
        </w:rPr>
        <w:t xml:space="preserve">2011 </w:t>
      </w:r>
      <w:r w:rsidR="00B025BD">
        <w:rPr>
          <w:sz w:val="22"/>
        </w:rPr>
        <w:t xml:space="preserve">Steve Jobs, </w:t>
      </w:r>
      <w:r w:rsidR="00C2220B">
        <w:rPr>
          <w:sz w:val="22"/>
        </w:rPr>
        <w:t>the founder of Apple and the force behind the iPhone and iPad</w:t>
      </w:r>
      <w:r w:rsidR="00B025BD">
        <w:rPr>
          <w:sz w:val="22"/>
        </w:rPr>
        <w:t>,</w:t>
      </w:r>
      <w:r w:rsidR="00C2220B">
        <w:rPr>
          <w:sz w:val="22"/>
        </w:rPr>
        <w:t xml:space="preserve"> died </w:t>
      </w:r>
      <w:r>
        <w:rPr>
          <w:sz w:val="22"/>
        </w:rPr>
        <w:t xml:space="preserve">of cancer.  </w:t>
      </w:r>
      <w:r w:rsidR="00C2220B">
        <w:rPr>
          <w:sz w:val="22"/>
        </w:rPr>
        <w:t xml:space="preserve">In a commencement speech he gave prior to his death, he spoke of his adoption.  He recalled </w:t>
      </w:r>
      <w:r w:rsidR="00B025BD">
        <w:rPr>
          <w:sz w:val="22"/>
        </w:rPr>
        <w:t xml:space="preserve">being told </w:t>
      </w:r>
      <w:r w:rsidR="003334B0">
        <w:rPr>
          <w:sz w:val="22"/>
        </w:rPr>
        <w:t xml:space="preserve">as a child </w:t>
      </w:r>
      <w:r w:rsidR="00B025BD">
        <w:rPr>
          <w:sz w:val="22"/>
        </w:rPr>
        <w:t xml:space="preserve">by a friend </w:t>
      </w:r>
      <w:r w:rsidR="00C2220B">
        <w:rPr>
          <w:sz w:val="22"/>
        </w:rPr>
        <w:t xml:space="preserve">that being put up for adoption meant that he was abandoned and unwanted.  He remembered going home </w:t>
      </w:r>
      <w:r>
        <w:rPr>
          <w:sz w:val="22"/>
        </w:rPr>
        <w:t xml:space="preserve">in tears </w:t>
      </w:r>
      <w:r w:rsidR="00C2220B">
        <w:rPr>
          <w:sz w:val="22"/>
        </w:rPr>
        <w:t xml:space="preserve">visibly </w:t>
      </w:r>
      <w:r>
        <w:rPr>
          <w:sz w:val="22"/>
        </w:rPr>
        <w:t>upset.  As he told his adoptive parents the reason for his tears, they assured him that what his friend had said was not true; in fact, the truth was just the opposite.  He was chosen by them to be their child.  They went to great lengths to have him as a part of the family.</w:t>
      </w:r>
    </w:p>
    <w:p w:rsidR="00F4132C" w:rsidRPr="00B025BD" w:rsidRDefault="00F4132C" w:rsidP="00F4132C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22"/>
        </w:rPr>
      </w:pPr>
      <w:r w:rsidRPr="00B025BD">
        <w:rPr>
          <w:i/>
          <w:sz w:val="22"/>
        </w:rPr>
        <w:t>What words or images come to mind when you hear the word “adoption”?</w:t>
      </w:r>
    </w:p>
    <w:p w:rsidR="00F4132C" w:rsidRPr="00B025BD" w:rsidRDefault="00F4132C" w:rsidP="00F4132C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 w:rsidRPr="00B025BD">
        <w:rPr>
          <w:i/>
          <w:sz w:val="22"/>
        </w:rPr>
        <w:t xml:space="preserve">Are there experiences of adoption in your family or friends? </w:t>
      </w:r>
      <w:r w:rsidR="003334B0">
        <w:rPr>
          <w:i/>
          <w:sz w:val="22"/>
        </w:rPr>
        <w:t xml:space="preserve"> Share them </w:t>
      </w:r>
      <w:r w:rsidRPr="00B025BD">
        <w:rPr>
          <w:i/>
          <w:sz w:val="22"/>
        </w:rPr>
        <w:t>if you are comfortable doing so.</w:t>
      </w:r>
    </w:p>
    <w:p w:rsidR="00167EE0" w:rsidRPr="00167EE0" w:rsidRDefault="00167EE0" w:rsidP="00167EE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13F61" w:rsidRDefault="002A4A4A" w:rsidP="00167EE0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 “God sent his Son … so that we might receive adoption as children.” (Galatians 4:4-5)  What a wonderful image for us!  We might feel abandoned and unwanted.  Others might cause us to question who we are and what we are.  But the good news of Christmas – the good news of the Gospel</w:t>
      </w:r>
      <w:r w:rsidR="00F13F61">
        <w:rPr>
          <w:sz w:val="22"/>
        </w:rPr>
        <w:t xml:space="preserve"> – is that because God came to us in Christ as the babe in Bethlehem, we are adopted as children of God.  We can speak intimately to God as we would to a loving parent.  Our acceptance and worth are not based on what we do or don’t do; they are based on what God has done in Christ.  </w:t>
      </w:r>
    </w:p>
    <w:p w:rsidR="00167EE0" w:rsidRPr="00167EE0" w:rsidRDefault="00167EE0" w:rsidP="00167EE0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>When did you realize you were part of God’s family?</w:t>
      </w:r>
    </w:p>
    <w:p w:rsidR="00167EE0" w:rsidRPr="00167EE0" w:rsidRDefault="00167EE0" w:rsidP="00167EE0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>How does it feel to know you are “part of the family” and you belong?</w:t>
      </w:r>
    </w:p>
    <w:p w:rsidR="00C13EF3" w:rsidRPr="00C13EF3" w:rsidRDefault="00C13EF3" w:rsidP="00C13EF3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080"/>
        <w:jc w:val="both"/>
        <w:rPr>
          <w:sz w:val="22"/>
        </w:rPr>
      </w:pPr>
    </w:p>
    <w:p w:rsidR="00C2220B" w:rsidRPr="00C2220B" w:rsidRDefault="00F13F61" w:rsidP="00C2220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God became a child so that we might be God’s children.   This is the good news we celebrate at Christmas and every day of the year.</w:t>
      </w:r>
    </w:p>
    <w:p w:rsidR="000A1C43" w:rsidRDefault="000A1C43" w:rsidP="000A1C4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9B76B6" w:rsidRPr="003C09CF" w:rsidRDefault="000A1C43" w:rsidP="00F13F6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i/>
          <w:sz w:val="32"/>
          <w:szCs w:val="32"/>
        </w:rPr>
      </w:pPr>
      <w:r>
        <w:rPr>
          <w:sz w:val="22"/>
        </w:rPr>
        <w:t xml:space="preserve"> </w:t>
      </w:r>
      <w:r w:rsidR="009B76B6">
        <w:rPr>
          <w:b/>
          <w:sz w:val="32"/>
          <w:szCs w:val="32"/>
        </w:rPr>
        <w:t>faith p</w:t>
      </w:r>
      <w:r w:rsidR="009B76B6" w:rsidRPr="009B09E4">
        <w:rPr>
          <w:b/>
          <w:sz w:val="32"/>
          <w:szCs w:val="32"/>
        </w:rPr>
        <w:t>ractice</w:t>
      </w:r>
      <w:r w:rsidR="009B76B6">
        <w:rPr>
          <w:b/>
          <w:sz w:val="32"/>
          <w:szCs w:val="32"/>
        </w:rPr>
        <w:t xml:space="preserve"> </w:t>
      </w:r>
      <w:r w:rsidR="009B76B6">
        <w:rPr>
          <w:i/>
          <w:sz w:val="32"/>
          <w:szCs w:val="32"/>
        </w:rPr>
        <w:t>in daily life</w:t>
      </w:r>
    </w:p>
    <w:p w:rsidR="009B76B6" w:rsidRDefault="00A90A1C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b/>
          <w:sz w:val="22"/>
        </w:rPr>
      </w:pPr>
      <w:r>
        <w:rPr>
          <w:b/>
          <w:sz w:val="22"/>
        </w:rPr>
        <w:t>Serve all people following the example of Jesus.</w:t>
      </w:r>
      <w:r w:rsidR="005C32FB">
        <w:rPr>
          <w:b/>
          <w:sz w:val="22"/>
        </w:rPr>
        <w:t xml:space="preserve"> </w:t>
      </w:r>
    </w:p>
    <w:p w:rsidR="005C32FB" w:rsidRDefault="005C32FB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F13F61" w:rsidRDefault="00F13F61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>Our adoption as a child of God is sealed in our baptism.  The baptismal liturgy proclaims this good news:  “We are born children of a fallen humanity.  In the waters of baptism, we are reborn children of God and inheritors of eternal life.”</w:t>
      </w:r>
      <w:r w:rsidR="00544A16">
        <w:rPr>
          <w:sz w:val="22"/>
        </w:rPr>
        <w:t xml:space="preserve">  </w:t>
      </w:r>
      <w:r w:rsidR="00C13EF3">
        <w:rPr>
          <w:sz w:val="22"/>
        </w:rPr>
        <w:t xml:space="preserve">God has chosen us to be God’s own.  </w:t>
      </w:r>
    </w:p>
    <w:p w:rsidR="00C13EF3" w:rsidRDefault="00C13EF3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</w:p>
    <w:p w:rsidR="00C13EF3" w:rsidRDefault="00C13EF3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As chosen children, we are called to live out that relationship in service to others.  As we live into our relationship as God’s children, we follow the example of Jesus.  </w:t>
      </w:r>
    </w:p>
    <w:p w:rsidR="00C13EF3" w:rsidRPr="00F4132C" w:rsidRDefault="00F4132C" w:rsidP="00167EE0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 xml:space="preserve">What does it </w:t>
      </w:r>
      <w:r w:rsidR="00167EE0">
        <w:rPr>
          <w:i/>
          <w:sz w:val="22"/>
        </w:rPr>
        <w:t>mean to be “adopted by God”?</w:t>
      </w:r>
    </w:p>
    <w:p w:rsidR="00F4132C" w:rsidRPr="00167EE0" w:rsidRDefault="00F4132C" w:rsidP="00167EE0">
      <w:pPr>
        <w:pStyle w:val="ListParagraph"/>
        <w:numPr>
          <w:ilvl w:val="0"/>
          <w:numId w:val="25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i/>
          <w:sz w:val="22"/>
        </w:rPr>
        <w:t>What do you hope to remember from this lesson?</w:t>
      </w:r>
    </w:p>
    <w:p w:rsidR="00C13EF3" w:rsidRPr="00C13EF3" w:rsidRDefault="00C13EF3" w:rsidP="00C13EF3">
      <w:pPr>
        <w:pStyle w:val="ListParagraph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080"/>
        <w:jc w:val="both"/>
        <w:rPr>
          <w:sz w:val="22"/>
        </w:rPr>
      </w:pPr>
    </w:p>
    <w:p w:rsidR="009B76B6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 w:rsidRPr="0007179F">
        <w:rPr>
          <w:b/>
          <w:sz w:val="22"/>
        </w:rPr>
        <w:t>Prayer</w:t>
      </w:r>
    </w:p>
    <w:p w:rsidR="009B76B6" w:rsidRDefault="00C13EF3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</w:rPr>
      </w:pPr>
      <w:r>
        <w:rPr>
          <w:sz w:val="22"/>
        </w:rPr>
        <w:t xml:space="preserve">Gracious </w:t>
      </w:r>
      <w:r w:rsidR="006562BD">
        <w:rPr>
          <w:sz w:val="22"/>
        </w:rPr>
        <w:t xml:space="preserve">God, </w:t>
      </w:r>
      <w:r w:rsidR="00ED6ED6">
        <w:rPr>
          <w:sz w:val="22"/>
        </w:rPr>
        <w:t xml:space="preserve">we praise you for the gift of your Son Jesus; and </w:t>
      </w:r>
      <w:r>
        <w:rPr>
          <w:sz w:val="22"/>
        </w:rPr>
        <w:t xml:space="preserve">we </w:t>
      </w:r>
      <w:r w:rsidR="00ED6ED6">
        <w:rPr>
          <w:sz w:val="22"/>
        </w:rPr>
        <w:t xml:space="preserve">give you </w:t>
      </w:r>
      <w:r>
        <w:rPr>
          <w:sz w:val="22"/>
        </w:rPr>
        <w:t>thank</w:t>
      </w:r>
      <w:r w:rsidR="00ED6ED6">
        <w:rPr>
          <w:sz w:val="22"/>
        </w:rPr>
        <w:t xml:space="preserve">s that </w:t>
      </w:r>
      <w:r>
        <w:rPr>
          <w:sz w:val="22"/>
        </w:rPr>
        <w:t>you have made us your children</w:t>
      </w:r>
      <w:r w:rsidR="006562BD">
        <w:rPr>
          <w:sz w:val="22"/>
        </w:rPr>
        <w:t>.</w:t>
      </w:r>
      <w:r>
        <w:rPr>
          <w:sz w:val="22"/>
        </w:rPr>
        <w:t xml:space="preserve">  </w:t>
      </w:r>
      <w:r w:rsidR="006562BD">
        <w:rPr>
          <w:sz w:val="22"/>
        </w:rPr>
        <w:t xml:space="preserve"> </w:t>
      </w:r>
      <w:r w:rsidR="00AE54F5">
        <w:rPr>
          <w:sz w:val="22"/>
        </w:rPr>
        <w:t>Amen</w:t>
      </w:r>
    </w:p>
    <w:p w:rsidR="009B76B6" w:rsidRDefault="009B76B6" w:rsidP="009B76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</w:pPr>
      <w:proofErr w:type="gramStart"/>
      <w:r w:rsidRPr="00C56899">
        <w:rPr>
          <w:i/>
          <w:sz w:val="32"/>
        </w:rPr>
        <w:t>last</w:t>
      </w:r>
      <w:proofErr w:type="gramEnd"/>
      <w:r>
        <w:rPr>
          <w:b/>
          <w:sz w:val="32"/>
        </w:rPr>
        <w:t xml:space="preserve"> word</w:t>
      </w:r>
      <w:r>
        <w:t xml:space="preserve"> </w:t>
      </w:r>
    </w:p>
    <w:p w:rsidR="006562BD" w:rsidRDefault="00ED6ED6" w:rsidP="00AE54F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right"/>
        <w:rPr>
          <w:sz w:val="22"/>
          <w:szCs w:val="22"/>
        </w:rPr>
      </w:pPr>
      <w:r>
        <w:rPr>
          <w:sz w:val="22"/>
          <w:szCs w:val="22"/>
        </w:rPr>
        <w:t>Begin and end each day with the words, “I am a child of God</w:t>
      </w:r>
      <w:r w:rsidR="006562BD">
        <w:rPr>
          <w:sz w:val="22"/>
          <w:szCs w:val="22"/>
        </w:rPr>
        <w:t>.</w:t>
      </w:r>
      <w:r>
        <w:rPr>
          <w:sz w:val="22"/>
          <w:szCs w:val="22"/>
        </w:rPr>
        <w:t xml:space="preserve">” </w:t>
      </w:r>
    </w:p>
    <w:sectPr w:rsidR="006562BD" w:rsidSect="0027222E">
      <w:footerReference w:type="even" r:id="rId9"/>
      <w:footerReference w:type="default" r:id="rId10"/>
      <w:pgSz w:w="12240" w:h="15840"/>
      <w:pgMar w:top="1440" w:right="1440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270" w:rsidRDefault="00122270" w:rsidP="009C1551">
      <w:r>
        <w:separator/>
      </w:r>
    </w:p>
  </w:endnote>
  <w:endnote w:type="continuationSeparator" w:id="0">
    <w:p w:rsidR="00122270" w:rsidRDefault="00122270" w:rsidP="009C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9121"/>
    </w:tblGrid>
    <w:tr w:rsidR="000900C7" w:rsidTr="00A65C87">
      <w:trPr>
        <w:trHeight w:val="934"/>
      </w:trPr>
      <w:tc>
        <w:tcPr>
          <w:tcW w:w="9121" w:type="dxa"/>
        </w:tcPr>
        <w:p w:rsidR="000900C7" w:rsidRDefault="000900C7" w:rsidP="00CB4737">
          <w:pPr>
            <w:pStyle w:val="Footer"/>
            <w:rPr>
              <w:i/>
              <w:sz w:val="16"/>
              <w:szCs w:val="16"/>
            </w:rPr>
          </w:pPr>
          <w:r>
            <w:rPr>
              <w:i/>
              <w:sz w:val="16"/>
              <w:szCs w:val="16"/>
            </w:rPr>
            <w:t>Daily Faith Practices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Written by John and Robin McCullough-Bade</w:t>
          </w:r>
        </w:p>
        <w:p w:rsidR="000900C7" w:rsidRDefault="000900C7" w:rsidP="00CB4737">
          <w:pPr>
            <w:autoSpaceDE w:val="0"/>
            <w:autoSpaceDN w:val="0"/>
            <w:adjustRightInd w:val="0"/>
            <w:rPr>
              <w:rFonts w:ascii="MS Shell Dlg" w:hAnsi="MS Shell Dlg" w:cs="MS Shell Dlg"/>
              <w:sz w:val="16"/>
              <w:szCs w:val="16"/>
            </w:rPr>
          </w:pPr>
          <w:r>
            <w:rPr>
              <w:sz w:val="16"/>
              <w:szCs w:val="16"/>
            </w:rPr>
            <w:t>Copyright © 2011 Evangelical Lutheran Church in America</w:t>
          </w:r>
        </w:p>
        <w:p w:rsidR="000900C7" w:rsidRDefault="000900C7" w:rsidP="00CB4737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May be reproduced for local, non-sale use provided the above copyright notice is included.</w:t>
          </w:r>
        </w:p>
        <w:p w:rsidR="000900C7" w:rsidRDefault="00CD505A" w:rsidP="002A2028">
          <w:pPr>
            <w:pStyle w:val="Footer"/>
            <w:ind w:right="-1638"/>
            <w:rPr>
              <w:sz w:val="16"/>
              <w:szCs w:val="16"/>
            </w:rPr>
          </w:pPr>
          <w:hyperlink r:id="rId1" w:history="1">
            <w:r w:rsidR="00A65C87" w:rsidRPr="00A65C87">
              <w:rPr>
                <w:rStyle w:val="Hyperlink"/>
                <w:i/>
                <w:color w:val="auto"/>
                <w:sz w:val="16"/>
                <w:szCs w:val="16"/>
                <w:u w:val="none"/>
              </w:rPr>
              <w:t>www.elca.org/faithpractices</w:t>
            </w:r>
          </w:hyperlink>
          <w:r w:rsidR="00A65C87" w:rsidRPr="00A65C87">
            <w:rPr>
              <w:i/>
              <w:sz w:val="16"/>
              <w:szCs w:val="16"/>
            </w:rPr>
            <w:t xml:space="preserve">                                      </w:t>
          </w:r>
          <w:r w:rsidR="000900C7" w:rsidRPr="00A65C87">
            <w:rPr>
              <w:i/>
              <w:sz w:val="16"/>
              <w:szCs w:val="16"/>
            </w:rPr>
            <w:t xml:space="preserve">                       </w:t>
          </w:r>
          <w:r w:rsidR="00A65C87" w:rsidRPr="00A65C87">
            <w:rPr>
              <w:i/>
              <w:sz w:val="16"/>
              <w:szCs w:val="16"/>
            </w:rPr>
            <w:t xml:space="preserve">                </w:t>
          </w:r>
          <w:r w:rsidR="00A90A1C">
            <w:rPr>
              <w:i/>
              <w:sz w:val="16"/>
              <w:szCs w:val="16"/>
            </w:rPr>
            <w:t xml:space="preserve">                             </w:t>
          </w:r>
          <w:r w:rsidR="00A90A1C">
            <w:rPr>
              <w:sz w:val="16"/>
              <w:szCs w:val="16"/>
            </w:rPr>
            <w:t>1 C</w:t>
          </w:r>
          <w:r w:rsidR="002A2028">
            <w:rPr>
              <w:sz w:val="16"/>
              <w:szCs w:val="16"/>
            </w:rPr>
            <w:t xml:space="preserve">hristmas </w:t>
          </w:r>
          <w:r w:rsidR="000900C7" w:rsidRPr="00AC0476">
            <w:rPr>
              <w:sz w:val="16"/>
              <w:szCs w:val="16"/>
            </w:rPr>
            <w:t>(</w:t>
          </w:r>
          <w:r w:rsidR="002A2028">
            <w:rPr>
              <w:sz w:val="16"/>
              <w:szCs w:val="16"/>
            </w:rPr>
            <w:t>B</w:t>
          </w:r>
          <w:r w:rsidR="000900C7" w:rsidRPr="00AC0476">
            <w:rPr>
              <w:sz w:val="16"/>
              <w:szCs w:val="16"/>
            </w:rPr>
            <w:t>)</w:t>
          </w:r>
          <w:r w:rsidR="000900C7">
            <w:rPr>
              <w:sz w:val="16"/>
              <w:szCs w:val="16"/>
            </w:rPr>
            <w:t xml:space="preserve"> Faith Practices      Page 2 of 2</w:t>
          </w:r>
        </w:p>
      </w:tc>
    </w:tr>
  </w:tbl>
  <w:p w:rsidR="000900C7" w:rsidRDefault="000900C7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4" name="Picture 3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3" name="Picture 2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933450</wp:posOffset>
          </wp:positionH>
          <wp:positionV relativeFrom="paragraph">
            <wp:posOffset>8820150</wp:posOffset>
          </wp:positionV>
          <wp:extent cx="619125" cy="619125"/>
          <wp:effectExtent l="19050" t="0" r="9525" b="0"/>
          <wp:wrapNone/>
          <wp:docPr id="2" name="Picture 1" descr="ELCA1ce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CA1cemblem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551" w:rsidRDefault="009C1551" w:rsidP="009C1551">
    <w:pPr>
      <w:autoSpaceDE w:val="0"/>
      <w:autoSpaceDN w:val="0"/>
      <w:adjustRightInd w:val="0"/>
      <w:rPr>
        <w:rFonts w:ascii="MS Shell Dlg" w:hAnsi="MS Shell Dlg" w:cs="MS Shell Dlg"/>
        <w:sz w:val="16"/>
        <w:szCs w:val="16"/>
      </w:rPr>
    </w:pPr>
    <w:r>
      <w:rPr>
        <w:sz w:val="16"/>
        <w:szCs w:val="16"/>
      </w:rPr>
      <w:t xml:space="preserve">Copyright © 2011 Evangelical Lutheran Church in America         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         </w:t>
    </w:r>
    <w:r w:rsidR="00A90A1C">
      <w:rPr>
        <w:sz w:val="16"/>
        <w:szCs w:val="16"/>
      </w:rPr>
      <w:t xml:space="preserve">                  1 </w:t>
    </w:r>
    <w:r w:rsidR="002A2028">
      <w:rPr>
        <w:sz w:val="16"/>
        <w:szCs w:val="16"/>
      </w:rPr>
      <w:t>Christmas</w:t>
    </w:r>
    <w:r w:rsidR="00A65C87">
      <w:rPr>
        <w:sz w:val="16"/>
        <w:szCs w:val="16"/>
      </w:rPr>
      <w:t xml:space="preserve"> </w:t>
    </w:r>
    <w:r w:rsidRPr="00AC0476">
      <w:rPr>
        <w:sz w:val="16"/>
        <w:szCs w:val="16"/>
      </w:rPr>
      <w:t>(</w:t>
    </w:r>
    <w:r w:rsidR="002A2028">
      <w:rPr>
        <w:sz w:val="16"/>
        <w:szCs w:val="16"/>
      </w:rPr>
      <w:t>B</w:t>
    </w:r>
    <w:r w:rsidRPr="00AC0476">
      <w:rPr>
        <w:sz w:val="16"/>
        <w:szCs w:val="16"/>
      </w:rPr>
      <w:t>)</w:t>
    </w:r>
    <w:r>
      <w:rPr>
        <w:sz w:val="16"/>
        <w:szCs w:val="16"/>
      </w:rPr>
      <w:t xml:space="preserve"> Faith Practices     Page 1 of 2</w:t>
    </w:r>
  </w:p>
  <w:p w:rsidR="009C1551" w:rsidRDefault="009C15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270" w:rsidRDefault="00122270" w:rsidP="009C1551">
      <w:r>
        <w:separator/>
      </w:r>
    </w:p>
  </w:footnote>
  <w:footnote w:type="continuationSeparator" w:id="0">
    <w:p w:rsidR="00122270" w:rsidRDefault="00122270" w:rsidP="009C1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2293"/>
    <w:multiLevelType w:val="hybridMultilevel"/>
    <w:tmpl w:val="4A725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DDB"/>
    <w:multiLevelType w:val="hybridMultilevel"/>
    <w:tmpl w:val="8DB6E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E7E29"/>
    <w:multiLevelType w:val="hybridMultilevel"/>
    <w:tmpl w:val="A7804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D3EDA"/>
    <w:multiLevelType w:val="hybridMultilevel"/>
    <w:tmpl w:val="BEC88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241"/>
    <w:multiLevelType w:val="hybridMultilevel"/>
    <w:tmpl w:val="5BA89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0778"/>
    <w:multiLevelType w:val="hybridMultilevel"/>
    <w:tmpl w:val="8A904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A4D37"/>
    <w:multiLevelType w:val="hybridMultilevel"/>
    <w:tmpl w:val="E7C62C46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9569B"/>
    <w:multiLevelType w:val="hybridMultilevel"/>
    <w:tmpl w:val="9BC45156"/>
    <w:lvl w:ilvl="0" w:tplc="E71A9234">
      <w:start w:val="1"/>
      <w:numFmt w:val="decimal"/>
      <w:lvlText w:val="%1."/>
      <w:lvlJc w:val="left"/>
      <w:pPr>
        <w:ind w:left="774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20B4423D"/>
    <w:multiLevelType w:val="hybridMultilevel"/>
    <w:tmpl w:val="9D04508C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05892"/>
    <w:multiLevelType w:val="hybridMultilevel"/>
    <w:tmpl w:val="8D0694BA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4325A"/>
    <w:multiLevelType w:val="hybridMultilevel"/>
    <w:tmpl w:val="7F4E3606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C52DB"/>
    <w:multiLevelType w:val="hybridMultilevel"/>
    <w:tmpl w:val="B470CDBC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76289"/>
    <w:multiLevelType w:val="hybridMultilevel"/>
    <w:tmpl w:val="D226756E"/>
    <w:lvl w:ilvl="0" w:tplc="9C6EC23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53A2C"/>
    <w:multiLevelType w:val="hybridMultilevel"/>
    <w:tmpl w:val="C472F0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F672F"/>
    <w:multiLevelType w:val="hybridMultilevel"/>
    <w:tmpl w:val="0D9A12EE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10BFA"/>
    <w:multiLevelType w:val="hybridMultilevel"/>
    <w:tmpl w:val="6B9E1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B173A"/>
    <w:multiLevelType w:val="hybridMultilevel"/>
    <w:tmpl w:val="13E22A3E"/>
    <w:lvl w:ilvl="0" w:tplc="5720D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A9669F"/>
    <w:multiLevelType w:val="hybridMultilevel"/>
    <w:tmpl w:val="6E3C7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63D1E"/>
    <w:multiLevelType w:val="hybridMultilevel"/>
    <w:tmpl w:val="950A08F4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43281"/>
    <w:multiLevelType w:val="hybridMultilevel"/>
    <w:tmpl w:val="982EBE00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C5D1F"/>
    <w:multiLevelType w:val="hybridMultilevel"/>
    <w:tmpl w:val="58AE74F0"/>
    <w:lvl w:ilvl="0" w:tplc="D76AAA6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473A2"/>
    <w:multiLevelType w:val="hybridMultilevel"/>
    <w:tmpl w:val="6A4C854E"/>
    <w:lvl w:ilvl="0" w:tplc="70E2124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E1101D"/>
    <w:multiLevelType w:val="hybridMultilevel"/>
    <w:tmpl w:val="631A69C6"/>
    <w:lvl w:ilvl="0" w:tplc="42D8E8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310668"/>
    <w:multiLevelType w:val="hybridMultilevel"/>
    <w:tmpl w:val="F60A9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576DC"/>
    <w:multiLevelType w:val="hybridMultilevel"/>
    <w:tmpl w:val="5D224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03E3"/>
    <w:multiLevelType w:val="hybridMultilevel"/>
    <w:tmpl w:val="26F28DDA"/>
    <w:lvl w:ilvl="0" w:tplc="81C61468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10D7E"/>
    <w:multiLevelType w:val="hybridMultilevel"/>
    <w:tmpl w:val="9640A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24927"/>
    <w:multiLevelType w:val="hybridMultilevel"/>
    <w:tmpl w:val="DF5ECF52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85BAB"/>
    <w:multiLevelType w:val="hybridMultilevel"/>
    <w:tmpl w:val="E0F019FA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F2B3B"/>
    <w:multiLevelType w:val="hybridMultilevel"/>
    <w:tmpl w:val="4F54A322"/>
    <w:lvl w:ilvl="0" w:tplc="D452FB0E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07EB2"/>
    <w:multiLevelType w:val="hybridMultilevel"/>
    <w:tmpl w:val="94422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9"/>
  </w:num>
  <w:num w:numId="4">
    <w:abstractNumId w:val="27"/>
  </w:num>
  <w:num w:numId="5">
    <w:abstractNumId w:val="28"/>
  </w:num>
  <w:num w:numId="6">
    <w:abstractNumId w:val="9"/>
  </w:num>
  <w:num w:numId="7">
    <w:abstractNumId w:val="6"/>
  </w:num>
  <w:num w:numId="8">
    <w:abstractNumId w:val="7"/>
  </w:num>
  <w:num w:numId="9">
    <w:abstractNumId w:val="15"/>
  </w:num>
  <w:num w:numId="10">
    <w:abstractNumId w:val="25"/>
  </w:num>
  <w:num w:numId="11">
    <w:abstractNumId w:val="1"/>
  </w:num>
  <w:num w:numId="12">
    <w:abstractNumId w:val="5"/>
  </w:num>
  <w:num w:numId="13">
    <w:abstractNumId w:val="24"/>
  </w:num>
  <w:num w:numId="14">
    <w:abstractNumId w:val="0"/>
  </w:num>
  <w:num w:numId="15">
    <w:abstractNumId w:val="26"/>
  </w:num>
  <w:num w:numId="16">
    <w:abstractNumId w:val="2"/>
  </w:num>
  <w:num w:numId="17">
    <w:abstractNumId w:val="23"/>
  </w:num>
  <w:num w:numId="18">
    <w:abstractNumId w:val="17"/>
  </w:num>
  <w:num w:numId="19">
    <w:abstractNumId w:val="13"/>
  </w:num>
  <w:num w:numId="20">
    <w:abstractNumId w:val="22"/>
  </w:num>
  <w:num w:numId="21">
    <w:abstractNumId w:val="16"/>
  </w:num>
  <w:num w:numId="22">
    <w:abstractNumId w:val="30"/>
  </w:num>
  <w:num w:numId="23">
    <w:abstractNumId w:val="4"/>
  </w:num>
  <w:num w:numId="24">
    <w:abstractNumId w:val="3"/>
  </w:num>
  <w:num w:numId="25">
    <w:abstractNumId w:val="18"/>
  </w:num>
  <w:num w:numId="26">
    <w:abstractNumId w:val="21"/>
  </w:num>
  <w:num w:numId="27">
    <w:abstractNumId w:val="11"/>
  </w:num>
  <w:num w:numId="28">
    <w:abstractNumId w:val="8"/>
  </w:num>
  <w:num w:numId="29">
    <w:abstractNumId w:val="10"/>
  </w:num>
  <w:num w:numId="30">
    <w:abstractNumId w:val="20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E3F"/>
    <w:rsid w:val="00033824"/>
    <w:rsid w:val="000360C1"/>
    <w:rsid w:val="000900C7"/>
    <w:rsid w:val="000A1C43"/>
    <w:rsid w:val="001002A6"/>
    <w:rsid w:val="00122270"/>
    <w:rsid w:val="00167EE0"/>
    <w:rsid w:val="001848DE"/>
    <w:rsid w:val="00214515"/>
    <w:rsid w:val="002550D1"/>
    <w:rsid w:val="0026202A"/>
    <w:rsid w:val="0027222E"/>
    <w:rsid w:val="00282431"/>
    <w:rsid w:val="002A0C7C"/>
    <w:rsid w:val="002A2028"/>
    <w:rsid w:val="002A4A4A"/>
    <w:rsid w:val="002C327F"/>
    <w:rsid w:val="002C7944"/>
    <w:rsid w:val="002E2126"/>
    <w:rsid w:val="003334B0"/>
    <w:rsid w:val="00384A7A"/>
    <w:rsid w:val="0038698F"/>
    <w:rsid w:val="00390A1A"/>
    <w:rsid w:val="003F5DBC"/>
    <w:rsid w:val="004273E1"/>
    <w:rsid w:val="0047234A"/>
    <w:rsid w:val="004A1EA2"/>
    <w:rsid w:val="004A731E"/>
    <w:rsid w:val="004A7C1E"/>
    <w:rsid w:val="004D7880"/>
    <w:rsid w:val="00507660"/>
    <w:rsid w:val="00544A16"/>
    <w:rsid w:val="00544AE3"/>
    <w:rsid w:val="005709DE"/>
    <w:rsid w:val="005736BF"/>
    <w:rsid w:val="00592C1D"/>
    <w:rsid w:val="005A6F0A"/>
    <w:rsid w:val="005C32FB"/>
    <w:rsid w:val="005F1A8B"/>
    <w:rsid w:val="005F3E3F"/>
    <w:rsid w:val="005F535C"/>
    <w:rsid w:val="006413A7"/>
    <w:rsid w:val="006562BD"/>
    <w:rsid w:val="006818A9"/>
    <w:rsid w:val="006C23CF"/>
    <w:rsid w:val="007558A8"/>
    <w:rsid w:val="00794E6C"/>
    <w:rsid w:val="007D4346"/>
    <w:rsid w:val="007D53CF"/>
    <w:rsid w:val="007D7E0E"/>
    <w:rsid w:val="007E5FA6"/>
    <w:rsid w:val="007F785B"/>
    <w:rsid w:val="008025F9"/>
    <w:rsid w:val="00824475"/>
    <w:rsid w:val="00825C44"/>
    <w:rsid w:val="00852916"/>
    <w:rsid w:val="0085784E"/>
    <w:rsid w:val="00864567"/>
    <w:rsid w:val="0088006A"/>
    <w:rsid w:val="00951AF0"/>
    <w:rsid w:val="009637CC"/>
    <w:rsid w:val="009729C3"/>
    <w:rsid w:val="0098579E"/>
    <w:rsid w:val="009B76B6"/>
    <w:rsid w:val="009C1551"/>
    <w:rsid w:val="009C4458"/>
    <w:rsid w:val="009C62D7"/>
    <w:rsid w:val="00A15C04"/>
    <w:rsid w:val="00A367C6"/>
    <w:rsid w:val="00A3701A"/>
    <w:rsid w:val="00A65C87"/>
    <w:rsid w:val="00A738F2"/>
    <w:rsid w:val="00A90A1C"/>
    <w:rsid w:val="00AA6039"/>
    <w:rsid w:val="00AB0BCF"/>
    <w:rsid w:val="00AE54F5"/>
    <w:rsid w:val="00B025BD"/>
    <w:rsid w:val="00B11EDF"/>
    <w:rsid w:val="00BC3A47"/>
    <w:rsid w:val="00BC3E4E"/>
    <w:rsid w:val="00BE4746"/>
    <w:rsid w:val="00C13EF3"/>
    <w:rsid w:val="00C2220B"/>
    <w:rsid w:val="00C31245"/>
    <w:rsid w:val="00C35823"/>
    <w:rsid w:val="00C37C50"/>
    <w:rsid w:val="00C67114"/>
    <w:rsid w:val="00CC039C"/>
    <w:rsid w:val="00CD505A"/>
    <w:rsid w:val="00D332A7"/>
    <w:rsid w:val="00DD049A"/>
    <w:rsid w:val="00DD3BCD"/>
    <w:rsid w:val="00DF29D5"/>
    <w:rsid w:val="00E54DEF"/>
    <w:rsid w:val="00E84087"/>
    <w:rsid w:val="00ED6ED6"/>
    <w:rsid w:val="00EE363E"/>
    <w:rsid w:val="00EE3D1E"/>
    <w:rsid w:val="00F13F61"/>
    <w:rsid w:val="00F21B11"/>
    <w:rsid w:val="00F34EED"/>
    <w:rsid w:val="00F4132C"/>
    <w:rsid w:val="00F51197"/>
    <w:rsid w:val="00F97319"/>
    <w:rsid w:val="00F97FF1"/>
    <w:rsid w:val="00FA046F"/>
    <w:rsid w:val="00FB07D7"/>
    <w:rsid w:val="00FB289D"/>
    <w:rsid w:val="00FC56C4"/>
    <w:rsid w:val="00FE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1CA1ED85-6D9B-4C4B-AB2F-1D4FD106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6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3E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15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1551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9C15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1551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basedOn w:val="DefaultParagraphFont"/>
    <w:rsid w:val="000900C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3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lca.org/faith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79AD-FDED-4F75-9002-6C18E773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921</Words>
  <Characters>5254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Microsoft account</cp:lastModifiedBy>
  <cp:revision>2</cp:revision>
  <cp:lastPrinted>2011-11-03T11:12:00Z</cp:lastPrinted>
  <dcterms:created xsi:type="dcterms:W3CDTF">2020-07-25T18:12:00Z</dcterms:created>
  <dcterms:modified xsi:type="dcterms:W3CDTF">2020-07-25T18:12:00Z</dcterms:modified>
</cp:coreProperties>
</file>